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C5BB" w14:textId="77777777" w:rsidR="00D1194F" w:rsidRDefault="00153715" w:rsidP="00D1194F">
      <w:pPr>
        <w:rPr>
          <w:shd w:val="clear" w:color="auto" w:fill="FFFFFF"/>
        </w:rPr>
      </w:pPr>
      <w:r w:rsidRPr="00235A45">
        <w:rPr>
          <w:noProof/>
          <w:shd w:val="clear" w:color="auto" w:fill="FFFFFF"/>
        </w:rPr>
        <w:drawing>
          <wp:inline distT="0" distB="0" distL="0" distR="0" wp14:anchorId="0BC7A733" wp14:editId="59C9A97C">
            <wp:extent cx="3704590" cy="457200"/>
            <wp:effectExtent l="0" t="0" r="0" b="0"/>
            <wp:docPr id="1" name="Picture 1" descr="Chancellor's Off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ncellor's Offi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76A1C" w14:textId="2877E173" w:rsidR="0000012E" w:rsidRPr="00235A45" w:rsidRDefault="00557F32" w:rsidP="005034AB">
      <w:pPr>
        <w:pStyle w:val="Heading1"/>
        <w:spacing w:before="0"/>
        <w:jc w:val="center"/>
        <w:rPr>
          <w:rFonts w:ascii="Helvetica" w:hAnsi="Helvetica" w:cs="Helvetica"/>
          <w:sz w:val="22"/>
          <w:szCs w:val="22"/>
          <w:shd w:val="clear" w:color="auto" w:fill="FFFFFF"/>
        </w:rPr>
      </w:pPr>
      <w:bookmarkStart w:id="0" w:name="_Hlk157416453"/>
      <w:r w:rsidRPr="00235A45">
        <w:rPr>
          <w:rFonts w:ascii="Helvetica" w:hAnsi="Helvetica" w:cs="Helvetica"/>
          <w:sz w:val="22"/>
          <w:szCs w:val="22"/>
          <w:shd w:val="clear" w:color="auto" w:fill="FFFFFF"/>
        </w:rPr>
        <w:t>202</w:t>
      </w:r>
      <w:r w:rsidR="00B82869" w:rsidRPr="00235A45">
        <w:rPr>
          <w:rFonts w:ascii="Helvetica" w:hAnsi="Helvetica" w:cs="Helvetica"/>
          <w:sz w:val="22"/>
          <w:szCs w:val="22"/>
          <w:shd w:val="clear" w:color="auto" w:fill="FFFFFF"/>
        </w:rPr>
        <w:t>4</w:t>
      </w:r>
      <w:r w:rsidRPr="00235A45">
        <w:rPr>
          <w:rFonts w:ascii="Helvetica" w:hAnsi="Helvetica" w:cs="Helvetica"/>
          <w:sz w:val="22"/>
          <w:szCs w:val="22"/>
          <w:shd w:val="clear" w:color="auto" w:fill="FFFFFF"/>
        </w:rPr>
        <w:t>-2</w:t>
      </w:r>
      <w:r w:rsidR="00B82869" w:rsidRPr="00235A45">
        <w:rPr>
          <w:rFonts w:ascii="Helvetica" w:hAnsi="Helvetica" w:cs="Helvetica"/>
          <w:sz w:val="22"/>
          <w:szCs w:val="22"/>
          <w:shd w:val="clear" w:color="auto" w:fill="FFFFFF"/>
        </w:rPr>
        <w:t>5</w:t>
      </w:r>
      <w:r w:rsidRPr="00235A45">
        <w:rPr>
          <w:rFonts w:ascii="Helvetica" w:hAnsi="Helvetica" w:cs="Helvetica"/>
          <w:sz w:val="22"/>
          <w:szCs w:val="22"/>
          <w:shd w:val="clear" w:color="auto" w:fill="FFFFFF"/>
        </w:rPr>
        <w:t xml:space="preserve"> Chancellor's Office SEM Program</w:t>
      </w:r>
      <w:r w:rsidR="00342F75" w:rsidRPr="00235A45">
        <w:rPr>
          <w:rFonts w:ascii="Helvetica" w:hAnsi="Helvetica" w:cs="Helvetica"/>
          <w:sz w:val="22"/>
          <w:szCs w:val="22"/>
          <w:shd w:val="clear" w:color="auto" w:fill="FFFFFF"/>
        </w:rPr>
        <w:t>:</w:t>
      </w:r>
      <w:r w:rsidRPr="00235A45">
        <w:rPr>
          <w:rFonts w:ascii="Helvetica" w:hAnsi="Helvetica" w:cs="Helvetica"/>
          <w:sz w:val="22"/>
          <w:szCs w:val="22"/>
        </w:rPr>
        <w:br/>
      </w:r>
      <w:r w:rsidRPr="00235A45">
        <w:rPr>
          <w:rFonts w:ascii="Helvetica" w:hAnsi="Helvetica" w:cs="Helvetica"/>
          <w:sz w:val="22"/>
          <w:szCs w:val="22"/>
          <w:shd w:val="clear" w:color="auto" w:fill="FFFFFF"/>
        </w:rPr>
        <w:t>Supporting the Student Journey</w:t>
      </w:r>
    </w:p>
    <w:bookmarkEnd w:id="0"/>
    <w:p w14:paraId="2FA3E080" w14:textId="10F68B72" w:rsidR="00557F32" w:rsidRPr="00235A45" w:rsidRDefault="00884773" w:rsidP="00D1194F">
      <w:pPr>
        <w:pStyle w:val="Heading2"/>
        <w:spacing w:before="360" w:after="120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  <w:r w:rsidRPr="00235A45">
        <w:rPr>
          <w:rFonts w:ascii="Helvetica" w:hAnsi="Helvetica" w:cs="Helvetica"/>
          <w:sz w:val="20"/>
          <w:szCs w:val="20"/>
          <w:shd w:val="clear" w:color="auto" w:fill="FFFFFF"/>
        </w:rPr>
        <w:t>SEM APPLICATION WORKSHEET</w:t>
      </w:r>
    </w:p>
    <w:p w14:paraId="199B9CD1" w14:textId="77777777" w:rsidR="009074A6" w:rsidRPr="0036559A" w:rsidRDefault="009074A6" w:rsidP="00235A45">
      <w:pPr>
        <w:spacing w:after="80"/>
        <w:rPr>
          <w:rFonts w:cstheme="minorHAnsi"/>
          <w:color w:val="333333"/>
          <w:shd w:val="clear" w:color="auto" w:fill="FFFFFF"/>
        </w:rPr>
      </w:pPr>
      <w:r w:rsidRPr="0036559A">
        <w:rPr>
          <w:rFonts w:cstheme="minorHAnsi"/>
          <w:color w:val="333333"/>
          <w:shd w:val="clear" w:color="auto" w:fill="FFFFFF"/>
        </w:rPr>
        <w:t>This worksheet is provided to help you develop your college’s SEM application. Use the following steps to prepare and submit your application:</w:t>
      </w:r>
    </w:p>
    <w:p w14:paraId="01DBCC01" w14:textId="25A20566" w:rsidR="009074A6" w:rsidRPr="0036559A" w:rsidRDefault="009074A6" w:rsidP="009074A6">
      <w:pPr>
        <w:pStyle w:val="ListParagraph"/>
        <w:numPr>
          <w:ilvl w:val="0"/>
          <w:numId w:val="14"/>
        </w:numPr>
        <w:rPr>
          <w:rFonts w:cstheme="minorHAnsi"/>
          <w:color w:val="333333"/>
          <w:shd w:val="clear" w:color="auto" w:fill="FFFFFF"/>
        </w:rPr>
      </w:pPr>
      <w:r w:rsidRPr="0036559A">
        <w:rPr>
          <w:rFonts w:cstheme="minorHAnsi"/>
          <w:color w:val="333333"/>
          <w:shd w:val="clear" w:color="auto" w:fill="FFFFFF"/>
        </w:rPr>
        <w:t xml:space="preserve">Review the application questions and the sample SEM projects listed on page </w:t>
      </w:r>
      <w:r w:rsidR="00077669">
        <w:rPr>
          <w:rFonts w:cstheme="minorHAnsi"/>
          <w:color w:val="333333"/>
          <w:shd w:val="clear" w:color="auto" w:fill="FFFFFF"/>
        </w:rPr>
        <w:t>3</w:t>
      </w:r>
      <w:r w:rsidRPr="0036559A">
        <w:rPr>
          <w:rFonts w:cstheme="minorHAnsi"/>
          <w:color w:val="333333"/>
          <w:shd w:val="clear" w:color="auto" w:fill="FFFFFF"/>
        </w:rPr>
        <w:t>.</w:t>
      </w:r>
    </w:p>
    <w:p w14:paraId="682E002D" w14:textId="77777777" w:rsidR="009074A6" w:rsidRDefault="009074A6" w:rsidP="0007766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36559A">
        <w:rPr>
          <w:rFonts w:cstheme="minorHAnsi"/>
          <w:color w:val="333333"/>
          <w:shd w:val="clear" w:color="auto" w:fill="FFFFFF"/>
        </w:rPr>
        <w:t>Use this worksheet to develop your college’s application.</w:t>
      </w:r>
    </w:p>
    <w:p w14:paraId="75718C62" w14:textId="77777777" w:rsidR="00077669" w:rsidRDefault="00077669" w:rsidP="0007766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r>
        <w:rPr>
          <w:color w:val="333333"/>
        </w:rPr>
        <w:t xml:space="preserve">Have a question? Need help with your application? We will hold office hours twice during the application period. Please drop in! </w:t>
      </w:r>
    </w:p>
    <w:p w14:paraId="20239386" w14:textId="77777777" w:rsidR="00077669" w:rsidRDefault="00077669" w:rsidP="000776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333333"/>
        </w:rPr>
      </w:pPr>
      <w:r>
        <w:rPr>
          <w:color w:val="333333"/>
        </w:rPr>
        <w:t>February 20, 2024, 2-3pm,</w:t>
      </w:r>
      <w:hyperlink r:id="rId11">
        <w:r>
          <w:rPr>
            <w:color w:val="1155CC"/>
            <w:u w:val="single"/>
          </w:rPr>
          <w:t xml:space="preserve"> https://cccconfer.zoom.us/j/86308181978</w:t>
        </w:r>
      </w:hyperlink>
    </w:p>
    <w:p w14:paraId="604941E3" w14:textId="7DADEB7B" w:rsidR="00077669" w:rsidRPr="00077669" w:rsidRDefault="00077669" w:rsidP="000776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333333"/>
          <w:highlight w:val="white"/>
        </w:rPr>
      </w:pPr>
      <w:r>
        <w:rPr>
          <w:color w:val="333333"/>
        </w:rPr>
        <w:t xml:space="preserve">February 27, 2024, 3-4pm, </w:t>
      </w:r>
      <w:hyperlink r:id="rId12">
        <w:r>
          <w:rPr>
            <w:color w:val="1155CC"/>
            <w:u w:val="single"/>
          </w:rPr>
          <w:t>https://cccconfer.zoom.us/j/82827733566</w:t>
        </w:r>
      </w:hyperlink>
    </w:p>
    <w:p w14:paraId="7DFEFB5A" w14:textId="3686FBD1" w:rsidR="0036559A" w:rsidRPr="00BE5709" w:rsidRDefault="009074A6" w:rsidP="00291ADB">
      <w:pPr>
        <w:pStyle w:val="ListParagraph"/>
        <w:numPr>
          <w:ilvl w:val="0"/>
          <w:numId w:val="14"/>
        </w:numPr>
        <w:spacing w:before="240" w:after="120"/>
        <w:contextualSpacing w:val="0"/>
        <w:rPr>
          <w:rStyle w:val="Hyperlink"/>
          <w:rFonts w:cstheme="minorHAnsi"/>
          <w:color w:val="333333"/>
          <w:u w:val="none"/>
          <w:shd w:val="clear" w:color="auto" w:fill="FFFFFF"/>
        </w:rPr>
      </w:pPr>
      <w:r w:rsidRPr="0036559A">
        <w:rPr>
          <w:rFonts w:cstheme="minorHAnsi"/>
          <w:b/>
          <w:bCs/>
          <w:color w:val="333333"/>
          <w:shd w:val="clear" w:color="auto" w:fill="FFFFFF"/>
        </w:rPr>
        <w:t>Submit your SEM application by clicking the following link and enter</w:t>
      </w:r>
      <w:r w:rsidR="00FE60AE" w:rsidRPr="0036559A">
        <w:rPr>
          <w:rFonts w:cstheme="minorHAnsi"/>
          <w:b/>
          <w:bCs/>
          <w:color w:val="333333"/>
          <w:shd w:val="clear" w:color="auto" w:fill="FFFFFF"/>
        </w:rPr>
        <w:t>ing</w:t>
      </w:r>
      <w:r w:rsidRPr="0036559A">
        <w:rPr>
          <w:rFonts w:cstheme="minorHAnsi"/>
          <w:b/>
          <w:bCs/>
          <w:color w:val="333333"/>
          <w:shd w:val="clear" w:color="auto" w:fill="FFFFFF"/>
        </w:rPr>
        <w:t xml:space="preserve"> the responses from this worksheet by </w:t>
      </w:r>
      <w:r w:rsidR="00B82869" w:rsidRPr="0036559A">
        <w:rPr>
          <w:rFonts w:cstheme="minorHAnsi"/>
          <w:b/>
          <w:bCs/>
          <w:color w:val="333333"/>
          <w:shd w:val="clear" w:color="auto" w:fill="FFFFFF"/>
        </w:rPr>
        <w:t>March 4</w:t>
      </w:r>
      <w:r w:rsidRPr="0036559A">
        <w:rPr>
          <w:rFonts w:cstheme="minorHAnsi"/>
          <w:b/>
          <w:bCs/>
          <w:color w:val="333333"/>
          <w:shd w:val="clear" w:color="auto" w:fill="FFFFFF"/>
        </w:rPr>
        <w:t>, 202</w:t>
      </w:r>
      <w:r w:rsidR="00B82869" w:rsidRPr="0036559A">
        <w:rPr>
          <w:rFonts w:cstheme="minorHAnsi"/>
          <w:b/>
          <w:bCs/>
          <w:color w:val="333333"/>
          <w:shd w:val="clear" w:color="auto" w:fill="FFFFFF"/>
        </w:rPr>
        <w:t>4</w:t>
      </w:r>
      <w:r w:rsidRPr="0036559A">
        <w:rPr>
          <w:rFonts w:cstheme="minorHAnsi"/>
          <w:color w:val="333333"/>
          <w:shd w:val="clear" w:color="auto" w:fill="FFFFFF"/>
        </w:rPr>
        <w:t xml:space="preserve">: </w:t>
      </w:r>
      <w:hyperlink r:id="rId13" w:history="1">
        <w:r w:rsidRPr="0036559A">
          <w:rPr>
            <w:rStyle w:val="Hyperlink"/>
            <w:rFonts w:cstheme="minorHAnsi"/>
            <w:color w:val="2F5496" w:themeColor="accent1" w:themeShade="BF"/>
          </w:rPr>
          <w:t>SEM Program Application</w:t>
        </w:r>
      </w:hyperlink>
      <w:r w:rsidRPr="0036559A">
        <w:rPr>
          <w:rStyle w:val="Hyperlink"/>
          <w:rFonts w:cstheme="minorHAnsi"/>
          <w:color w:val="2F5496" w:themeColor="accent1" w:themeShade="BF"/>
          <w:u w:val="none"/>
        </w:rPr>
        <w:t>.</w:t>
      </w:r>
    </w:p>
    <w:p w14:paraId="655BCF3A" w14:textId="7D375BBF" w:rsidR="00BE5709" w:rsidRPr="00C62A60" w:rsidRDefault="00BE5709" w:rsidP="00C62A60">
      <w:pPr>
        <w:pStyle w:val="Heading3"/>
        <w:spacing w:after="240"/>
        <w:rPr>
          <w:rStyle w:val="Hyperlink"/>
          <w:b/>
          <w:bCs/>
          <w:color w:val="333333"/>
          <w:sz w:val="24"/>
          <w:szCs w:val="24"/>
          <w:u w:val="none"/>
          <w:shd w:val="clear" w:color="auto" w:fill="FFFFFF"/>
        </w:rPr>
      </w:pPr>
      <w:r w:rsidRPr="00C62A60">
        <w:rPr>
          <w:rStyle w:val="Hyperlink"/>
          <w:b/>
          <w:bCs/>
          <w:color w:val="333333"/>
          <w:sz w:val="24"/>
          <w:szCs w:val="24"/>
          <w:u w:val="none"/>
          <w:shd w:val="clear" w:color="auto" w:fill="FFFFFF"/>
        </w:rPr>
        <w:t>Questions 1-3 (provide responses in table)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500"/>
        <w:gridCol w:w="4495"/>
      </w:tblGrid>
      <w:tr w:rsidR="000F18DC" w14:paraId="3FB2746E" w14:textId="77777777" w:rsidTr="00F4490E">
        <w:trPr>
          <w:trHeight w:val="288"/>
          <w:tblHeader/>
        </w:trPr>
        <w:tc>
          <w:tcPr>
            <w:tcW w:w="1075" w:type="dxa"/>
          </w:tcPr>
          <w:p w14:paraId="28C7FA1F" w14:textId="36DBEC2A" w:rsidR="000F18DC" w:rsidRPr="00D16E7E" w:rsidRDefault="000F18DC" w:rsidP="00D16E7E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  <w:r w:rsidRPr="00D16E7E">
              <w:rPr>
                <w:rFonts w:cstheme="minorHAnsi"/>
                <w:b/>
                <w:bCs/>
                <w:color w:val="333333"/>
                <w:shd w:val="clear" w:color="auto" w:fill="FFFFFF"/>
              </w:rPr>
              <w:t>Question Number</w:t>
            </w:r>
          </w:p>
        </w:tc>
        <w:tc>
          <w:tcPr>
            <w:tcW w:w="4500" w:type="dxa"/>
          </w:tcPr>
          <w:p w14:paraId="1AD35261" w14:textId="56CE3A84" w:rsidR="000F18DC" w:rsidRPr="00D16E7E" w:rsidRDefault="000F18DC" w:rsidP="00D16E7E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  <w:r w:rsidRPr="00D16E7E">
              <w:rPr>
                <w:rFonts w:cstheme="minorHAnsi"/>
                <w:b/>
                <w:bCs/>
                <w:color w:val="333333"/>
                <w:shd w:val="clear" w:color="auto" w:fill="FFFFFF"/>
              </w:rPr>
              <w:t>Question</w:t>
            </w:r>
          </w:p>
        </w:tc>
        <w:tc>
          <w:tcPr>
            <w:tcW w:w="4495" w:type="dxa"/>
          </w:tcPr>
          <w:p w14:paraId="380C01EB" w14:textId="048219B9" w:rsidR="000F18DC" w:rsidRPr="00D16E7E" w:rsidRDefault="000F18DC" w:rsidP="00D16E7E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  <w:r w:rsidRPr="00D16E7E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Answer </w:t>
            </w:r>
          </w:p>
        </w:tc>
      </w:tr>
      <w:tr w:rsidR="000F18DC" w14:paraId="033DD66A" w14:textId="77777777" w:rsidTr="00F4490E">
        <w:trPr>
          <w:trHeight w:val="288"/>
        </w:trPr>
        <w:tc>
          <w:tcPr>
            <w:tcW w:w="1075" w:type="dxa"/>
          </w:tcPr>
          <w:p w14:paraId="3C29748E" w14:textId="50B08E52" w:rsidR="000F18DC" w:rsidRDefault="000F18DC" w:rsidP="00D16E7E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1A</w:t>
            </w:r>
          </w:p>
        </w:tc>
        <w:tc>
          <w:tcPr>
            <w:tcW w:w="4500" w:type="dxa"/>
          </w:tcPr>
          <w:p w14:paraId="1D694833" w14:textId="3A1E0D60" w:rsidR="000F18DC" w:rsidRDefault="000F18DC" w:rsidP="00283447">
            <w:pPr>
              <w:ind w:left="-19"/>
              <w:rPr>
                <w:rFonts w:cstheme="minorHAnsi"/>
                <w:color w:val="333333"/>
                <w:shd w:val="clear" w:color="auto" w:fill="FFFFFF"/>
              </w:rPr>
            </w:pPr>
            <w:r w:rsidRPr="00283447">
              <w:rPr>
                <w:rFonts w:cstheme="minorHAnsi"/>
                <w:color w:val="333E48"/>
                <w:shd w:val="clear" w:color="auto" w:fill="FFFFFF"/>
              </w:rPr>
              <w:t>College Name</w:t>
            </w:r>
          </w:p>
        </w:tc>
        <w:tc>
          <w:tcPr>
            <w:tcW w:w="4495" w:type="dxa"/>
          </w:tcPr>
          <w:p w14:paraId="6B03937B" w14:textId="77777777" w:rsidR="000F18DC" w:rsidRDefault="000F18DC" w:rsidP="00D16E7E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0F18DC" w14:paraId="55321E2D" w14:textId="77777777" w:rsidTr="00F4490E">
        <w:trPr>
          <w:trHeight w:val="288"/>
        </w:trPr>
        <w:tc>
          <w:tcPr>
            <w:tcW w:w="1075" w:type="dxa"/>
          </w:tcPr>
          <w:p w14:paraId="76575661" w14:textId="56CE060D" w:rsidR="000F18DC" w:rsidRDefault="000F18DC" w:rsidP="00D16E7E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1B</w:t>
            </w:r>
          </w:p>
        </w:tc>
        <w:tc>
          <w:tcPr>
            <w:tcW w:w="4500" w:type="dxa"/>
          </w:tcPr>
          <w:p w14:paraId="0F99B816" w14:textId="5C73FE97" w:rsidR="000F18DC" w:rsidRDefault="000F18DC" w:rsidP="00283447">
            <w:pPr>
              <w:ind w:left="-19"/>
              <w:rPr>
                <w:rFonts w:cstheme="minorHAnsi"/>
                <w:color w:val="333333"/>
                <w:shd w:val="clear" w:color="auto" w:fill="FFFFFF"/>
              </w:rPr>
            </w:pPr>
            <w:r w:rsidRPr="00283447">
              <w:rPr>
                <w:rFonts w:cstheme="minorHAnsi"/>
                <w:color w:val="333E48"/>
                <w:shd w:val="clear" w:color="auto" w:fill="FFFFFF"/>
              </w:rPr>
              <w:t>District Name</w:t>
            </w:r>
          </w:p>
        </w:tc>
        <w:tc>
          <w:tcPr>
            <w:tcW w:w="4495" w:type="dxa"/>
          </w:tcPr>
          <w:p w14:paraId="1737DD51" w14:textId="77777777" w:rsidR="000F18DC" w:rsidRDefault="000F18DC" w:rsidP="00D16E7E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0F18DC" w14:paraId="5908B18A" w14:textId="77777777" w:rsidTr="00F4490E">
        <w:trPr>
          <w:trHeight w:val="288"/>
        </w:trPr>
        <w:tc>
          <w:tcPr>
            <w:tcW w:w="1075" w:type="dxa"/>
          </w:tcPr>
          <w:p w14:paraId="7EBC9590" w14:textId="60C9D7A7" w:rsidR="000F18DC" w:rsidRDefault="000F18DC" w:rsidP="00D16E7E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1C</w:t>
            </w:r>
          </w:p>
        </w:tc>
        <w:tc>
          <w:tcPr>
            <w:tcW w:w="4500" w:type="dxa"/>
          </w:tcPr>
          <w:p w14:paraId="23C2A0C3" w14:textId="0D7620F6" w:rsidR="000F18DC" w:rsidRDefault="00C20ED4" w:rsidP="00283447">
            <w:pPr>
              <w:ind w:left="-19"/>
              <w:rPr>
                <w:rFonts w:cstheme="minorHAnsi"/>
                <w:color w:val="333333"/>
                <w:shd w:val="clear" w:color="auto" w:fill="FFFFFF"/>
              </w:rPr>
            </w:pPr>
            <w:r w:rsidRPr="00283447">
              <w:rPr>
                <w:rFonts w:cstheme="minorHAnsi"/>
                <w:color w:val="333E48"/>
                <w:shd w:val="clear" w:color="auto" w:fill="FFFFFF"/>
              </w:rPr>
              <w:t>District Type (Choose one: Single College or Multi College)</w:t>
            </w:r>
          </w:p>
        </w:tc>
        <w:tc>
          <w:tcPr>
            <w:tcW w:w="4495" w:type="dxa"/>
          </w:tcPr>
          <w:p w14:paraId="7C9E1E98" w14:textId="77777777" w:rsidR="000F18DC" w:rsidRDefault="000F18DC" w:rsidP="00D16E7E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0F18DC" w14:paraId="7E553EE0" w14:textId="77777777" w:rsidTr="00F4490E">
        <w:trPr>
          <w:trHeight w:val="288"/>
        </w:trPr>
        <w:tc>
          <w:tcPr>
            <w:tcW w:w="1075" w:type="dxa"/>
          </w:tcPr>
          <w:p w14:paraId="130502EF" w14:textId="275A0A18" w:rsidR="000F18DC" w:rsidRDefault="000F18DC" w:rsidP="00D16E7E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2</w:t>
            </w:r>
          </w:p>
        </w:tc>
        <w:tc>
          <w:tcPr>
            <w:tcW w:w="4500" w:type="dxa"/>
          </w:tcPr>
          <w:p w14:paraId="424E3DED" w14:textId="6740A8E8" w:rsidR="000F18DC" w:rsidRDefault="00D16E7E" w:rsidP="00283447">
            <w:pPr>
              <w:ind w:left="-19"/>
              <w:rPr>
                <w:rFonts w:cstheme="minorHAnsi"/>
                <w:color w:val="333333"/>
                <w:shd w:val="clear" w:color="auto" w:fill="FFFFFF"/>
              </w:rPr>
            </w:pPr>
            <w:r w:rsidRPr="00283447">
              <w:rPr>
                <w:rFonts w:cstheme="minorHAnsi"/>
                <w:color w:val="333E48"/>
                <w:shd w:val="clear" w:color="auto" w:fill="FFFFFF"/>
              </w:rPr>
              <w:t>Title of the SEM Project</w:t>
            </w:r>
          </w:p>
        </w:tc>
        <w:tc>
          <w:tcPr>
            <w:tcW w:w="4495" w:type="dxa"/>
          </w:tcPr>
          <w:p w14:paraId="4EAA824A" w14:textId="77777777" w:rsidR="000F18DC" w:rsidRDefault="000F18DC" w:rsidP="00D16E7E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D16E7E" w14:paraId="52136DE1" w14:textId="77777777" w:rsidTr="00F4490E">
        <w:trPr>
          <w:trHeight w:val="288"/>
        </w:trPr>
        <w:tc>
          <w:tcPr>
            <w:tcW w:w="1075" w:type="dxa"/>
          </w:tcPr>
          <w:p w14:paraId="1DBD24F6" w14:textId="4E6B37B0" w:rsidR="00D16E7E" w:rsidRDefault="00D16E7E" w:rsidP="00D16E7E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3</w:t>
            </w:r>
          </w:p>
        </w:tc>
        <w:tc>
          <w:tcPr>
            <w:tcW w:w="4500" w:type="dxa"/>
          </w:tcPr>
          <w:p w14:paraId="58F80282" w14:textId="77777777" w:rsidR="00D16E7E" w:rsidRPr="00283447" w:rsidRDefault="00D16E7E" w:rsidP="00283447">
            <w:pPr>
              <w:ind w:left="-19"/>
              <w:rPr>
                <w:rFonts w:cstheme="minorHAnsi"/>
                <w:color w:val="333E48"/>
                <w:shd w:val="clear" w:color="auto" w:fill="FFFFFF"/>
              </w:rPr>
            </w:pPr>
            <w:r w:rsidRPr="00283447">
              <w:rPr>
                <w:rFonts w:cstheme="minorHAnsi"/>
                <w:color w:val="333E48"/>
                <w:shd w:val="clear" w:color="auto" w:fill="FFFFFF"/>
              </w:rPr>
              <w:t>Please select the primary SEM area this project addresses.</w:t>
            </w:r>
          </w:p>
          <w:p w14:paraId="3D852D30" w14:textId="77777777" w:rsidR="00D16E7E" w:rsidRPr="00283447" w:rsidRDefault="00D16E7E" w:rsidP="00283447">
            <w:pPr>
              <w:ind w:left="-19"/>
              <w:rPr>
                <w:rFonts w:cstheme="minorHAnsi"/>
                <w:i/>
                <w:iCs/>
                <w:color w:val="333E48"/>
                <w:shd w:val="clear" w:color="auto" w:fill="FFFFFF"/>
              </w:rPr>
            </w:pPr>
            <w:r w:rsidRPr="00283447">
              <w:rPr>
                <w:rFonts w:cstheme="minorHAnsi"/>
                <w:i/>
                <w:iCs/>
                <w:color w:val="333E48"/>
                <w:shd w:val="clear" w:color="auto" w:fill="FFFFFF"/>
              </w:rPr>
              <w:t>Data, Planning, and Integration</w:t>
            </w:r>
          </w:p>
          <w:p w14:paraId="39235CDC" w14:textId="77777777" w:rsidR="00D16E7E" w:rsidRPr="00283447" w:rsidRDefault="00D16E7E" w:rsidP="00283447">
            <w:pPr>
              <w:ind w:left="-19"/>
              <w:rPr>
                <w:rFonts w:cstheme="minorHAnsi"/>
                <w:i/>
                <w:iCs/>
                <w:color w:val="333E48"/>
                <w:shd w:val="clear" w:color="auto" w:fill="FFFFFF"/>
              </w:rPr>
            </w:pPr>
            <w:r w:rsidRPr="00283447">
              <w:rPr>
                <w:rFonts w:cstheme="minorHAnsi"/>
                <w:i/>
                <w:iCs/>
                <w:color w:val="333E48"/>
                <w:shd w:val="clear" w:color="auto" w:fill="FFFFFF"/>
              </w:rPr>
              <w:t>Marketing, Outreach, and Onboarding</w:t>
            </w:r>
          </w:p>
          <w:p w14:paraId="1CAE3645" w14:textId="77777777" w:rsidR="00D16E7E" w:rsidRPr="00283447" w:rsidRDefault="00D16E7E" w:rsidP="00283447">
            <w:pPr>
              <w:ind w:left="-19"/>
              <w:rPr>
                <w:rFonts w:cstheme="minorHAnsi"/>
                <w:i/>
                <w:iCs/>
                <w:color w:val="333E48"/>
                <w:shd w:val="clear" w:color="auto" w:fill="FFFFFF"/>
              </w:rPr>
            </w:pPr>
            <w:r w:rsidRPr="00283447">
              <w:rPr>
                <w:rFonts w:cstheme="minorHAnsi"/>
                <w:i/>
                <w:iCs/>
                <w:color w:val="333E48"/>
                <w:shd w:val="clear" w:color="auto" w:fill="FFFFFF"/>
              </w:rPr>
              <w:t>Wraparound Student Support</w:t>
            </w:r>
          </w:p>
          <w:p w14:paraId="6264C071" w14:textId="77777777" w:rsidR="00D16E7E" w:rsidRPr="00283447" w:rsidRDefault="00D16E7E" w:rsidP="00283447">
            <w:pPr>
              <w:ind w:left="-19"/>
              <w:rPr>
                <w:rFonts w:cstheme="minorHAnsi"/>
                <w:i/>
                <w:iCs/>
                <w:color w:val="333E48"/>
                <w:shd w:val="clear" w:color="auto" w:fill="FFFFFF"/>
              </w:rPr>
            </w:pPr>
            <w:r w:rsidRPr="00283447">
              <w:rPr>
                <w:rFonts w:cstheme="minorHAnsi"/>
                <w:i/>
                <w:iCs/>
                <w:color w:val="333E48"/>
                <w:shd w:val="clear" w:color="auto" w:fill="FFFFFF"/>
              </w:rPr>
              <w:t>Student Centered Programs and Scheduling</w:t>
            </w:r>
          </w:p>
          <w:p w14:paraId="4E37A4EA" w14:textId="77777777" w:rsidR="00D16E7E" w:rsidRPr="00283447" w:rsidRDefault="00D16E7E" w:rsidP="00283447">
            <w:pPr>
              <w:ind w:left="-19"/>
              <w:rPr>
                <w:rFonts w:cstheme="minorHAnsi"/>
                <w:i/>
                <w:iCs/>
                <w:color w:val="333E48"/>
                <w:shd w:val="clear" w:color="auto" w:fill="FFFFFF"/>
              </w:rPr>
            </w:pPr>
            <w:r w:rsidRPr="00283447">
              <w:rPr>
                <w:rFonts w:cstheme="minorHAnsi"/>
                <w:i/>
                <w:iCs/>
                <w:color w:val="333E48"/>
                <w:shd w:val="clear" w:color="auto" w:fill="FFFFFF"/>
              </w:rPr>
              <w:t>Teaching and Learning</w:t>
            </w:r>
          </w:p>
          <w:p w14:paraId="7C3FBE04" w14:textId="4F34B08C" w:rsidR="00D16E7E" w:rsidRPr="00283447" w:rsidRDefault="00D16E7E" w:rsidP="00283447">
            <w:pPr>
              <w:ind w:left="-19"/>
              <w:rPr>
                <w:rFonts w:cstheme="minorHAnsi"/>
                <w:i/>
                <w:iCs/>
                <w:color w:val="333E48"/>
                <w:shd w:val="clear" w:color="auto" w:fill="FFFFFF"/>
              </w:rPr>
            </w:pPr>
            <w:r w:rsidRPr="00283447">
              <w:rPr>
                <w:rFonts w:cstheme="minorHAnsi"/>
                <w:i/>
                <w:iCs/>
                <w:color w:val="333E48"/>
                <w:shd w:val="clear" w:color="auto" w:fill="FFFFFF"/>
              </w:rPr>
              <w:t>Other (Write in):</w:t>
            </w:r>
          </w:p>
        </w:tc>
        <w:tc>
          <w:tcPr>
            <w:tcW w:w="4495" w:type="dxa"/>
          </w:tcPr>
          <w:p w14:paraId="346998B0" w14:textId="77777777" w:rsidR="00D16E7E" w:rsidRDefault="00D16E7E" w:rsidP="00D16E7E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</w:tbl>
    <w:p w14:paraId="20E542A4" w14:textId="5BE3341F" w:rsidR="00BE5709" w:rsidRPr="00C62A60" w:rsidRDefault="00BE5709" w:rsidP="00C62A60">
      <w:pPr>
        <w:pStyle w:val="Heading3"/>
        <w:spacing w:before="240" w:after="240"/>
        <w:rPr>
          <w:rStyle w:val="Hyperlink"/>
          <w:b/>
          <w:bCs/>
          <w:color w:val="333333"/>
          <w:sz w:val="24"/>
          <w:szCs w:val="24"/>
          <w:u w:val="none"/>
        </w:rPr>
      </w:pPr>
      <w:r w:rsidRPr="00C62A60">
        <w:rPr>
          <w:rStyle w:val="Hyperlink"/>
          <w:b/>
          <w:bCs/>
          <w:color w:val="333333"/>
          <w:sz w:val="24"/>
          <w:szCs w:val="24"/>
          <w:u w:val="none"/>
        </w:rPr>
        <w:t>Questions 4-11 (provide responses after question)</w:t>
      </w:r>
    </w:p>
    <w:p w14:paraId="11A8E636" w14:textId="34E71A35" w:rsidR="00062CDB" w:rsidRPr="00062CDB" w:rsidRDefault="00062CDB" w:rsidP="00062CDB">
      <w:pPr>
        <w:pStyle w:val="ListParagraph"/>
        <w:numPr>
          <w:ilvl w:val="0"/>
          <w:numId w:val="25"/>
        </w:numPr>
        <w:spacing w:after="360"/>
        <w:contextualSpacing w:val="0"/>
        <w:rPr>
          <w:shd w:val="clear" w:color="auto" w:fill="FFFFFF"/>
        </w:rPr>
      </w:pPr>
      <w:r w:rsidRPr="00062CDB">
        <w:rPr>
          <w:shd w:val="clear" w:color="auto" w:fill="FFFFFF"/>
        </w:rPr>
        <w:t>Briefly describe what sparked the need for this project, including challenges your college is facing related to SEM that have impacted enrollment, student success, and/or fiscal viability.</w:t>
      </w:r>
    </w:p>
    <w:p w14:paraId="17946010" w14:textId="77777777" w:rsidR="00062CDB" w:rsidRPr="00062CDB" w:rsidRDefault="00062CDB" w:rsidP="00062CDB">
      <w:pPr>
        <w:pStyle w:val="ListParagraph"/>
        <w:numPr>
          <w:ilvl w:val="0"/>
          <w:numId w:val="25"/>
        </w:numPr>
        <w:spacing w:after="360"/>
        <w:contextualSpacing w:val="0"/>
        <w:rPr>
          <w:shd w:val="clear" w:color="auto" w:fill="FFFFFF"/>
        </w:rPr>
      </w:pPr>
      <w:r w:rsidRPr="00062CDB">
        <w:rPr>
          <w:shd w:val="clear" w:color="auto" w:fill="FFFFFF"/>
        </w:rPr>
        <w:t>Describe your SEM project and the key activities or steps you will take to implement it.</w:t>
      </w:r>
    </w:p>
    <w:p w14:paraId="3236135D" w14:textId="77777777" w:rsidR="00062CDB" w:rsidRPr="00062CDB" w:rsidRDefault="00062CDB" w:rsidP="00062CDB">
      <w:pPr>
        <w:pStyle w:val="ListParagraph"/>
        <w:numPr>
          <w:ilvl w:val="0"/>
          <w:numId w:val="25"/>
        </w:numPr>
        <w:spacing w:after="360"/>
        <w:contextualSpacing w:val="0"/>
        <w:rPr>
          <w:shd w:val="clear" w:color="auto" w:fill="FFFFFF"/>
        </w:rPr>
      </w:pPr>
      <w:r w:rsidRPr="00062CDB">
        <w:rPr>
          <w:shd w:val="clear" w:color="auto" w:fill="FFFFFF"/>
        </w:rPr>
        <w:lastRenderedPageBreak/>
        <w:t>How will your SEM project benefit students? Specifically, consider how the project could strengthen equitable outcomes and address disproportionately impacted student populations.</w:t>
      </w:r>
    </w:p>
    <w:p w14:paraId="5F91B08C" w14:textId="77777777" w:rsidR="00062CDB" w:rsidRPr="00062CDB" w:rsidRDefault="00062CDB" w:rsidP="00062CDB">
      <w:pPr>
        <w:pStyle w:val="ListParagraph"/>
        <w:numPr>
          <w:ilvl w:val="0"/>
          <w:numId w:val="25"/>
        </w:numPr>
        <w:spacing w:after="360"/>
        <w:contextualSpacing w:val="0"/>
        <w:rPr>
          <w:shd w:val="clear" w:color="auto" w:fill="FFFFFF"/>
        </w:rPr>
      </w:pPr>
      <w:r w:rsidRPr="00062CDB">
        <w:rPr>
          <w:shd w:val="clear" w:color="auto" w:fill="FFFFFF"/>
        </w:rPr>
        <w:t>How will you measure the success of your SEM project? Identify at least two student outcomes you believe your project will impact.</w:t>
      </w:r>
    </w:p>
    <w:p w14:paraId="732EDBEC" w14:textId="77777777" w:rsidR="00062CDB" w:rsidRPr="00062CDB" w:rsidRDefault="00062CDB" w:rsidP="00062CDB">
      <w:pPr>
        <w:pStyle w:val="ListParagraph"/>
        <w:numPr>
          <w:ilvl w:val="0"/>
          <w:numId w:val="25"/>
        </w:numPr>
        <w:spacing w:after="360"/>
        <w:contextualSpacing w:val="0"/>
        <w:rPr>
          <w:shd w:val="clear" w:color="auto" w:fill="FFFFFF"/>
        </w:rPr>
      </w:pPr>
      <w:r w:rsidRPr="00062CDB">
        <w:rPr>
          <w:shd w:val="clear" w:color="auto" w:fill="FFFFFF"/>
        </w:rPr>
        <w:t>How is your project integrated with other student-focused plans and initiatives at your college (e.g., Vision 2030; Guided Pathways; Diversity, Equity, and Inclusion)?</w:t>
      </w:r>
    </w:p>
    <w:p w14:paraId="67B7F09B" w14:textId="77777777" w:rsidR="00062CDB" w:rsidRPr="00062CDB" w:rsidRDefault="00062CDB" w:rsidP="00062CDB">
      <w:pPr>
        <w:pStyle w:val="ListParagraph"/>
        <w:numPr>
          <w:ilvl w:val="0"/>
          <w:numId w:val="25"/>
        </w:numPr>
        <w:spacing w:after="360"/>
        <w:contextualSpacing w:val="0"/>
        <w:rPr>
          <w:shd w:val="clear" w:color="auto" w:fill="FFFFFF"/>
        </w:rPr>
      </w:pPr>
      <w:r w:rsidRPr="00062CDB">
        <w:rPr>
          <w:shd w:val="clear" w:color="auto" w:fill="FFFFFF"/>
        </w:rPr>
        <w:t xml:space="preserve">Explain the support or benefit you hope your college will receive by participating in the SEM Program </w:t>
      </w:r>
      <w:r w:rsidRPr="00062CDB">
        <w:rPr>
          <w:i/>
          <w:iCs/>
          <w:shd w:val="clear" w:color="auto" w:fill="FFFFFF"/>
        </w:rPr>
        <w:t>(unscored question used to help plan the program).</w:t>
      </w:r>
    </w:p>
    <w:p w14:paraId="16965E86" w14:textId="77777777" w:rsidR="00062CDB" w:rsidRPr="00062CDB" w:rsidRDefault="00062CDB" w:rsidP="00062CDB">
      <w:pPr>
        <w:pStyle w:val="ListParagraph"/>
        <w:numPr>
          <w:ilvl w:val="0"/>
          <w:numId w:val="25"/>
        </w:numPr>
        <w:spacing w:after="360"/>
        <w:contextualSpacing w:val="0"/>
        <w:rPr>
          <w:shd w:val="clear" w:color="auto" w:fill="FFFFFF"/>
        </w:rPr>
      </w:pPr>
      <w:r w:rsidRPr="00062CDB">
        <w:rPr>
          <w:shd w:val="clear" w:color="auto" w:fill="FFFFFF"/>
        </w:rPr>
        <w:t xml:space="preserve">Please identify possible data metrics or research you plan to use to inform your SEM project. Describe any challenges your college may experience accessing or interpreting this information </w:t>
      </w:r>
      <w:r w:rsidRPr="00062CDB">
        <w:rPr>
          <w:i/>
          <w:iCs/>
          <w:shd w:val="clear" w:color="auto" w:fill="FFFFFF"/>
        </w:rPr>
        <w:t>(unscored question used to help plan the program)</w:t>
      </w:r>
    </w:p>
    <w:p w14:paraId="189CC4FF" w14:textId="21B509F5" w:rsidR="00062CDB" w:rsidRPr="00062CDB" w:rsidRDefault="00062CDB" w:rsidP="00062CDB">
      <w:pPr>
        <w:pStyle w:val="ListParagraph"/>
        <w:numPr>
          <w:ilvl w:val="0"/>
          <w:numId w:val="25"/>
        </w:numPr>
        <w:spacing w:after="360"/>
        <w:contextualSpacing w:val="0"/>
        <w:rPr>
          <w:shd w:val="clear" w:color="auto" w:fill="FFFFFF"/>
        </w:rPr>
      </w:pPr>
      <w:r w:rsidRPr="00062CDB">
        <w:rPr>
          <w:shd w:val="clear" w:color="auto" w:fill="FFFFFF"/>
        </w:rPr>
        <w:t xml:space="preserve">List up to ten members of your college who will comprise your 2024-25 SEM Program cross-disciplinary team </w:t>
      </w:r>
      <w:r w:rsidRPr="00062CDB">
        <w:rPr>
          <w:i/>
          <w:iCs/>
          <w:shd w:val="clear" w:color="auto" w:fill="FFFFFF"/>
        </w:rPr>
        <w:t>(must include an executive administrator, at least one faculty member, and a data/research representative)</w:t>
      </w:r>
    </w:p>
    <w:p w14:paraId="5AC205EB" w14:textId="77777777" w:rsidR="00062CDB" w:rsidRDefault="00062CDB" w:rsidP="00D1194F">
      <w:pPr>
        <w:spacing w:after="120"/>
        <w:jc w:val="center"/>
        <w:rPr>
          <w:rFonts w:cstheme="minorHAnsi"/>
          <w:b/>
          <w:bCs/>
          <w:color w:val="2F5496" w:themeColor="accent1" w:themeShade="BF"/>
          <w:shd w:val="clear" w:color="auto" w:fill="FFFFFF"/>
        </w:rPr>
      </w:pPr>
    </w:p>
    <w:p w14:paraId="71701AAD" w14:textId="1E720E56" w:rsidR="00FB6F52" w:rsidRDefault="00FB6F52" w:rsidP="00D1194F">
      <w:pPr>
        <w:spacing w:after="120"/>
        <w:jc w:val="center"/>
        <w:rPr>
          <w:rFonts w:eastAsiaTheme="majorEastAsia" w:cstheme="minorHAnsi"/>
          <w:color w:val="2F5496" w:themeColor="accent1" w:themeShade="BF"/>
          <w:sz w:val="28"/>
          <w:szCs w:val="28"/>
          <w:shd w:val="clear" w:color="auto" w:fill="FFFFFF"/>
        </w:rPr>
      </w:pPr>
      <w:r w:rsidRPr="0024040C">
        <w:rPr>
          <w:rFonts w:cstheme="minorHAnsi"/>
          <w:b/>
          <w:bCs/>
          <w:color w:val="2F5496" w:themeColor="accent1" w:themeShade="BF"/>
          <w:shd w:val="clear" w:color="auto" w:fill="FFFFFF"/>
        </w:rPr>
        <w:t>&lt;See Sample Projects on Next Page&gt;</w:t>
      </w:r>
      <w:bookmarkStart w:id="1" w:name="_Hlk90546207"/>
      <w:r>
        <w:rPr>
          <w:rFonts w:cstheme="minorHAnsi"/>
          <w:sz w:val="28"/>
          <w:szCs w:val="28"/>
          <w:shd w:val="clear" w:color="auto" w:fill="FFFFFF"/>
        </w:rPr>
        <w:br w:type="page"/>
      </w:r>
    </w:p>
    <w:p w14:paraId="751C449A" w14:textId="422DC875" w:rsidR="0048738E" w:rsidRPr="0036559A" w:rsidRDefault="0088535C" w:rsidP="0024040C">
      <w:pPr>
        <w:pStyle w:val="Heading2"/>
        <w:spacing w:before="0" w:after="120"/>
        <w:jc w:val="center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36559A"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>SAMPLE SEM PROJECTS</w:t>
      </w:r>
    </w:p>
    <w:p w14:paraId="5F918878" w14:textId="3499CA3A" w:rsidR="00CE32D2" w:rsidRPr="0036559A" w:rsidRDefault="00CE32D2" w:rsidP="0024040C">
      <w:pPr>
        <w:spacing w:after="120"/>
        <w:rPr>
          <w:rFonts w:cstheme="minorHAnsi"/>
        </w:rPr>
      </w:pPr>
      <w:r w:rsidRPr="0036559A">
        <w:rPr>
          <w:rFonts w:cstheme="minorHAnsi"/>
        </w:rPr>
        <w:t xml:space="preserve">The following sample projects are illustrative examples and are not intended to represent an exhaustive list of all SEM projects a participating college could develop or implement as part of the program. </w:t>
      </w:r>
    </w:p>
    <w:p w14:paraId="02088A79" w14:textId="060E66C6" w:rsidR="0088535C" w:rsidRPr="00D1194F" w:rsidRDefault="0088535C" w:rsidP="00D1194F">
      <w:pPr>
        <w:pStyle w:val="Heading3"/>
      </w:pPr>
      <w:r w:rsidRPr="00D1194F">
        <w:t>Data</w:t>
      </w:r>
      <w:r w:rsidR="003D1C81" w:rsidRPr="00D1194F">
        <w:t>, Planning, and Integration</w:t>
      </w:r>
    </w:p>
    <w:p w14:paraId="6F7338C6" w14:textId="77777777" w:rsidR="003D1C81" w:rsidRPr="0036559A" w:rsidRDefault="003D1C81" w:rsidP="003D1C81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1063"/>
        </w:tabs>
        <w:spacing w:after="0" w:line="276" w:lineRule="auto"/>
        <w:rPr>
          <w:rFonts w:cstheme="minorHAnsi"/>
          <w:color w:val="000000"/>
        </w:rPr>
      </w:pPr>
      <w:r w:rsidRPr="0036559A">
        <w:rPr>
          <w:rFonts w:cstheme="minorHAnsi"/>
          <w:color w:val="000000"/>
        </w:rPr>
        <w:t>Develop an integrated SEM plan that focuses on optimal enrollment growth and maximum student success.</w:t>
      </w:r>
    </w:p>
    <w:p w14:paraId="3255FC0A" w14:textId="77777777" w:rsidR="003D1C81" w:rsidRPr="0036559A" w:rsidRDefault="003D1C81" w:rsidP="003D1C81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1063"/>
        </w:tabs>
        <w:spacing w:after="0" w:line="276" w:lineRule="auto"/>
        <w:rPr>
          <w:rFonts w:cstheme="minorHAnsi"/>
          <w:color w:val="000000"/>
        </w:rPr>
      </w:pPr>
      <w:r w:rsidRPr="0036559A">
        <w:rPr>
          <w:rFonts w:cstheme="minorHAnsi"/>
          <w:color w:val="000000"/>
        </w:rPr>
        <w:t>Identify target student enrollment groups (e.g., degree-seeking students, Career Education students, Men of Color students, and adult learners) and develop specific SEM goals and strategies for each.</w:t>
      </w:r>
    </w:p>
    <w:p w14:paraId="27B2EC11" w14:textId="77777777" w:rsidR="003D1C81" w:rsidRPr="0036559A" w:rsidRDefault="003D1C81" w:rsidP="003D1C81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1063"/>
        </w:tabs>
        <w:spacing w:after="0" w:line="276" w:lineRule="auto"/>
        <w:rPr>
          <w:rFonts w:cstheme="minorHAnsi"/>
          <w:color w:val="000000"/>
        </w:rPr>
      </w:pPr>
      <w:r w:rsidRPr="0036559A">
        <w:rPr>
          <w:rFonts w:cstheme="minorHAnsi"/>
          <w:color w:val="000000"/>
        </w:rPr>
        <w:t>Develop tools and models for forecasting enrollment and student completion.</w:t>
      </w:r>
    </w:p>
    <w:p w14:paraId="35E115A0" w14:textId="33E6A2F3" w:rsidR="0088535C" w:rsidRPr="0024040C" w:rsidRDefault="003D1C81" w:rsidP="0024040C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1063"/>
        </w:tabs>
        <w:spacing w:after="120" w:line="276" w:lineRule="auto"/>
        <w:contextualSpacing w:val="0"/>
        <w:rPr>
          <w:rFonts w:cstheme="minorHAnsi"/>
          <w:color w:val="000000"/>
        </w:rPr>
      </w:pPr>
      <w:r w:rsidRPr="0036559A">
        <w:rPr>
          <w:rFonts w:cstheme="minorHAnsi"/>
          <w:color w:val="000000"/>
        </w:rPr>
        <w:t>Integrate equity-based practices and strategies throughout SEM plans and initiatives.</w:t>
      </w:r>
    </w:p>
    <w:p w14:paraId="2CAE3E24" w14:textId="27EB5935" w:rsidR="0088535C" w:rsidRPr="0024040C" w:rsidRDefault="0088535C" w:rsidP="00D1194F">
      <w:pPr>
        <w:pStyle w:val="Heading3"/>
      </w:pPr>
      <w:r w:rsidRPr="0024040C">
        <w:t>Marketing</w:t>
      </w:r>
      <w:r w:rsidR="003D1C81" w:rsidRPr="0024040C">
        <w:t>, Outreach, and Onboarding</w:t>
      </w:r>
    </w:p>
    <w:p w14:paraId="3E103B8B" w14:textId="77777777" w:rsidR="003D1C81" w:rsidRPr="0036559A" w:rsidRDefault="003D1C81" w:rsidP="003D1C81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76" w:lineRule="auto"/>
        <w:rPr>
          <w:rFonts w:cstheme="minorHAnsi"/>
          <w:color w:val="000000"/>
        </w:rPr>
      </w:pPr>
      <w:r w:rsidRPr="0036559A">
        <w:rPr>
          <w:rFonts w:cstheme="minorHAnsi"/>
          <w:color w:val="000000"/>
        </w:rPr>
        <w:t>Create a targeted marketing and communications plan for specific target student enrollment groups.</w:t>
      </w:r>
    </w:p>
    <w:p w14:paraId="0FC909B5" w14:textId="77777777" w:rsidR="003D1C81" w:rsidRPr="0036559A" w:rsidRDefault="003D1C81" w:rsidP="003D1C81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76" w:lineRule="auto"/>
        <w:rPr>
          <w:rFonts w:cstheme="minorHAnsi"/>
          <w:color w:val="000000"/>
        </w:rPr>
      </w:pPr>
      <w:r w:rsidRPr="0036559A">
        <w:rPr>
          <w:rFonts w:cstheme="minorHAnsi"/>
          <w:color w:val="000000"/>
        </w:rPr>
        <w:t>Implement a Customer Relations Management (CRM) system that includes data and interactions across the student journey.</w:t>
      </w:r>
    </w:p>
    <w:p w14:paraId="2E861FCC" w14:textId="77777777" w:rsidR="003D1C81" w:rsidRPr="0036559A" w:rsidRDefault="003D1C81" w:rsidP="003D1C81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76" w:lineRule="auto"/>
        <w:rPr>
          <w:rFonts w:cstheme="minorHAnsi"/>
          <w:color w:val="000000"/>
        </w:rPr>
      </w:pPr>
      <w:r w:rsidRPr="0036559A">
        <w:rPr>
          <w:rFonts w:cstheme="minorHAnsi"/>
          <w:color w:val="000000"/>
        </w:rPr>
        <w:t>Establish a holistic case management approach for outreach, onboarding, financial aid, and enrollment.</w:t>
      </w:r>
    </w:p>
    <w:p w14:paraId="2AD83053" w14:textId="00ACD29A" w:rsidR="00235A45" w:rsidRPr="0024040C" w:rsidRDefault="003D1C81" w:rsidP="0024040C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120" w:line="276" w:lineRule="auto"/>
        <w:contextualSpacing w:val="0"/>
        <w:rPr>
          <w:rFonts w:cstheme="minorHAnsi"/>
          <w:color w:val="000000"/>
        </w:rPr>
      </w:pPr>
      <w:r w:rsidRPr="0036559A">
        <w:rPr>
          <w:rFonts w:cstheme="minorHAnsi"/>
          <w:color w:val="000000"/>
        </w:rPr>
        <w:t>Review and revise admissions and registration policies and practices to mitigate blocks and obstacles to enrollment.</w:t>
      </w:r>
    </w:p>
    <w:p w14:paraId="76428EDB" w14:textId="1044EEEB" w:rsidR="0088535C" w:rsidRPr="0036559A" w:rsidRDefault="003D1C81" w:rsidP="00D1194F">
      <w:pPr>
        <w:pStyle w:val="Heading3"/>
      </w:pPr>
      <w:r w:rsidRPr="0036559A">
        <w:t>Wraparound Student Support</w:t>
      </w:r>
    </w:p>
    <w:p w14:paraId="666052BE" w14:textId="77777777" w:rsidR="003D1C81" w:rsidRPr="0036559A" w:rsidRDefault="003D1C81" w:rsidP="003D1C81">
      <w:pPr>
        <w:pStyle w:val="ListParagraph"/>
        <w:widowControl w:val="0"/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36559A">
        <w:rPr>
          <w:rFonts w:cstheme="minorHAnsi"/>
        </w:rPr>
        <w:t>Implement student success teams aligned with Guided Pathways initiatives or affinity groups.</w:t>
      </w:r>
    </w:p>
    <w:p w14:paraId="18534314" w14:textId="77777777" w:rsidR="003D1C81" w:rsidRPr="0036559A" w:rsidRDefault="003D1C81" w:rsidP="003D1C81">
      <w:pPr>
        <w:pStyle w:val="ListParagraph"/>
        <w:widowControl w:val="0"/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36559A">
        <w:rPr>
          <w:rFonts w:cstheme="minorHAnsi"/>
        </w:rPr>
        <w:t>Review and revise award policies and practices to mitigate institutional roadblocks for completion.</w:t>
      </w:r>
    </w:p>
    <w:p w14:paraId="3F19287A" w14:textId="13D68A80" w:rsidR="00235A45" w:rsidRPr="0024040C" w:rsidRDefault="003D1C81" w:rsidP="0024040C">
      <w:pPr>
        <w:pStyle w:val="ListParagraph"/>
        <w:widowControl w:val="0"/>
        <w:numPr>
          <w:ilvl w:val="0"/>
          <w:numId w:val="17"/>
        </w:numPr>
        <w:spacing w:after="120" w:line="276" w:lineRule="auto"/>
        <w:contextualSpacing w:val="0"/>
        <w:rPr>
          <w:rFonts w:cstheme="minorHAnsi"/>
        </w:rPr>
      </w:pPr>
      <w:r w:rsidRPr="0036559A">
        <w:rPr>
          <w:rFonts w:cstheme="minorHAnsi"/>
        </w:rPr>
        <w:t>Implement technologies that enhance the effectiveness and efficiency in delivering student-centered support programs and services (e.g., educational planning and advising).</w:t>
      </w:r>
    </w:p>
    <w:p w14:paraId="4B79BED3" w14:textId="3209BB87" w:rsidR="0088535C" w:rsidRPr="0036559A" w:rsidRDefault="003D1C81" w:rsidP="00D1194F">
      <w:pPr>
        <w:pStyle w:val="Heading3"/>
      </w:pPr>
      <w:r w:rsidRPr="0036559A">
        <w:t>Student Centered Programs and Scheduling</w:t>
      </w:r>
    </w:p>
    <w:p w14:paraId="7A40B86D" w14:textId="77777777" w:rsidR="003D1C81" w:rsidRPr="0036559A" w:rsidRDefault="003D1C81" w:rsidP="003D1C81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76" w:lineRule="auto"/>
        <w:ind w:right="903"/>
        <w:rPr>
          <w:rFonts w:cstheme="minorHAnsi"/>
          <w:color w:val="000000"/>
        </w:rPr>
      </w:pPr>
      <w:r w:rsidRPr="0036559A">
        <w:rPr>
          <w:rFonts w:cstheme="minorHAnsi"/>
          <w:color w:val="000000"/>
        </w:rPr>
        <w:t>Align scheduling practices with guided/program pathways.</w:t>
      </w:r>
    </w:p>
    <w:p w14:paraId="1FF02D6D" w14:textId="77777777" w:rsidR="003D1C81" w:rsidRPr="0036559A" w:rsidRDefault="003D1C81" w:rsidP="003D1C81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76" w:lineRule="auto"/>
        <w:ind w:right="903"/>
        <w:rPr>
          <w:rFonts w:cstheme="minorHAnsi"/>
          <w:color w:val="000000"/>
        </w:rPr>
      </w:pPr>
      <w:r w:rsidRPr="0036559A">
        <w:rPr>
          <w:rFonts w:cstheme="minorHAnsi"/>
          <w:color w:val="000000"/>
        </w:rPr>
        <w:t>Develop an innovative class schedule to support education centers.</w:t>
      </w:r>
    </w:p>
    <w:p w14:paraId="5C0B83F1" w14:textId="77777777" w:rsidR="003D1C81" w:rsidRPr="0036559A" w:rsidRDefault="003D1C81" w:rsidP="003D1C81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76" w:lineRule="auto"/>
        <w:ind w:right="903"/>
        <w:rPr>
          <w:rFonts w:cstheme="minorHAnsi"/>
          <w:color w:val="000000"/>
        </w:rPr>
      </w:pPr>
      <w:r w:rsidRPr="0036559A">
        <w:rPr>
          <w:rFonts w:cstheme="minorHAnsi"/>
          <w:color w:val="000000"/>
        </w:rPr>
        <w:t>Develop and implement credit for prior learning policies and procedures.</w:t>
      </w:r>
    </w:p>
    <w:p w14:paraId="4A350B9E" w14:textId="01F8B1F0" w:rsidR="00235A45" w:rsidRDefault="003D1C81" w:rsidP="00832CAE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76" w:lineRule="auto"/>
        <w:ind w:right="903"/>
        <w:rPr>
          <w:rFonts w:cstheme="minorHAnsi"/>
          <w:color w:val="000000"/>
        </w:rPr>
      </w:pPr>
      <w:r w:rsidRPr="0036559A">
        <w:rPr>
          <w:rFonts w:cstheme="minorHAnsi"/>
          <w:color w:val="000000"/>
        </w:rPr>
        <w:t xml:space="preserve">Research and implement effective class schedules informed by student enrollment patterns, </w:t>
      </w:r>
      <w:proofErr w:type="gramStart"/>
      <w:r w:rsidR="00FB6F52" w:rsidRPr="0036559A">
        <w:rPr>
          <w:rFonts w:cstheme="minorHAnsi"/>
          <w:color w:val="000000"/>
        </w:rPr>
        <w:t>success</w:t>
      </w:r>
      <w:proofErr w:type="gramEnd"/>
      <w:r w:rsidR="00FB6F52">
        <w:rPr>
          <w:rFonts w:cstheme="minorHAnsi"/>
          <w:color w:val="000000"/>
        </w:rPr>
        <w:t xml:space="preserve"> </w:t>
      </w:r>
      <w:r w:rsidRPr="0036559A">
        <w:rPr>
          <w:rFonts w:cstheme="minorHAnsi"/>
          <w:color w:val="000000"/>
        </w:rPr>
        <w:t xml:space="preserve">and completion rates, and/or education plans. </w:t>
      </w:r>
    </w:p>
    <w:p w14:paraId="7B01EB53" w14:textId="49DA3D0B" w:rsidR="00832CAE" w:rsidRPr="00832CAE" w:rsidRDefault="00FB6F52" w:rsidP="0024040C">
      <w:pPr>
        <w:pStyle w:val="ListParagraph"/>
        <w:numPr>
          <w:ilvl w:val="0"/>
          <w:numId w:val="18"/>
        </w:numPr>
        <w:spacing w:after="120"/>
        <w:rPr>
          <w:rFonts w:cstheme="minorHAnsi"/>
          <w:color w:val="000000"/>
        </w:rPr>
      </w:pPr>
      <w:r w:rsidRPr="00FB6F52">
        <w:rPr>
          <w:rFonts w:cstheme="minorHAnsi"/>
          <w:color w:val="000000"/>
        </w:rPr>
        <w:t>Implement flexible term structures and/or schedules</w:t>
      </w:r>
      <w:r>
        <w:rPr>
          <w:rFonts w:cstheme="minorHAnsi"/>
          <w:color w:val="000000"/>
        </w:rPr>
        <w:t xml:space="preserve"> to meet student needs.</w:t>
      </w:r>
    </w:p>
    <w:p w14:paraId="50D098E9" w14:textId="024952F5" w:rsidR="0088535C" w:rsidRPr="0036559A" w:rsidRDefault="003D1C81" w:rsidP="00D1194F">
      <w:pPr>
        <w:pStyle w:val="Heading3"/>
      </w:pPr>
      <w:r w:rsidRPr="0036559A">
        <w:t>Teaching and Learning</w:t>
      </w:r>
    </w:p>
    <w:p w14:paraId="50D49352" w14:textId="77777777" w:rsidR="003D1C81" w:rsidRPr="0036559A" w:rsidRDefault="003D1C81" w:rsidP="0024040C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76" w:lineRule="auto"/>
        <w:ind w:right="504"/>
        <w:rPr>
          <w:rFonts w:cstheme="minorHAnsi"/>
          <w:color w:val="000000"/>
        </w:rPr>
      </w:pPr>
      <w:r w:rsidRPr="0036559A">
        <w:rPr>
          <w:rFonts w:cstheme="minorHAnsi"/>
          <w:color w:val="000000"/>
        </w:rPr>
        <w:t>Implement professional development institute that partners faculty with researchers to examine disaggregated course data as it relates to equitable course policies, practices, and pedagogy.</w:t>
      </w:r>
    </w:p>
    <w:p w14:paraId="06249C04" w14:textId="77777777" w:rsidR="003D1C81" w:rsidRPr="0036559A" w:rsidRDefault="003D1C81" w:rsidP="003D1C81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76" w:lineRule="auto"/>
        <w:ind w:right="507"/>
        <w:rPr>
          <w:rFonts w:cstheme="minorHAnsi"/>
          <w:color w:val="000000"/>
        </w:rPr>
      </w:pPr>
      <w:r w:rsidRPr="0036559A">
        <w:rPr>
          <w:rFonts w:cstheme="minorHAnsi"/>
          <w:color w:val="000000"/>
        </w:rPr>
        <w:t>Create and administer professional development series on SEM (e.g., for faculty, instructional deans, student services).</w:t>
      </w:r>
    </w:p>
    <w:p w14:paraId="773C810D" w14:textId="1803D4BB" w:rsidR="0024040C" w:rsidRPr="0024040C" w:rsidRDefault="003D1C81" w:rsidP="0024040C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120" w:line="276" w:lineRule="auto"/>
        <w:ind w:right="504"/>
        <w:contextualSpacing w:val="0"/>
        <w:rPr>
          <w:rFonts w:cstheme="minorHAnsi"/>
          <w:color w:val="000000"/>
        </w:rPr>
      </w:pPr>
      <w:r w:rsidRPr="0036559A">
        <w:rPr>
          <w:rFonts w:cstheme="minorHAnsi"/>
          <w:color w:val="000000"/>
        </w:rPr>
        <w:t>Implement innovative evidenced-based engagement and academic support strategies specifically tailored to the student groups identified in the college’s equity plan.</w:t>
      </w:r>
      <w:bookmarkEnd w:id="1"/>
    </w:p>
    <w:p w14:paraId="589039B2" w14:textId="77777777" w:rsidR="0024040C" w:rsidRDefault="0024040C" w:rsidP="00D1194F">
      <w:pPr>
        <w:pStyle w:val="Heading3"/>
      </w:pPr>
      <w:r w:rsidRPr="0024040C">
        <w:t>Other SEM initiatives related to the Chancellor’s Office Vision 2030</w:t>
      </w:r>
    </w:p>
    <w:p w14:paraId="2CBA6BE7" w14:textId="72232D86" w:rsidR="0088535C" w:rsidRPr="00D8060C" w:rsidRDefault="002D51B9" w:rsidP="00662ECD">
      <w:pPr>
        <w:pStyle w:val="ListParagraph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40" w:lineRule="auto"/>
        <w:ind w:right="507"/>
        <w:rPr>
          <w:rStyle w:val="Hyperlink"/>
          <w:rFonts w:ascii="Helvetica" w:hAnsi="Helvetica" w:cs="Helvetica"/>
          <w:color w:val="0563C1"/>
        </w:rPr>
      </w:pPr>
      <w:hyperlink r:id="rId14" w:history="1">
        <w:r w:rsidR="00D8060C" w:rsidRPr="00CF4599">
          <w:rPr>
            <w:rStyle w:val="Hyperlink"/>
            <w:rFonts w:eastAsiaTheme="majorEastAsia" w:cstheme="minorHAnsi"/>
          </w:rPr>
          <w:t>https://www.cccco.edu/About-Us/Vision-2030</w:t>
        </w:r>
      </w:hyperlink>
      <w:r w:rsidR="00D8060C">
        <w:rPr>
          <w:rFonts w:eastAsiaTheme="majorEastAsia" w:cstheme="minorHAnsi"/>
        </w:rPr>
        <w:t xml:space="preserve"> </w:t>
      </w:r>
    </w:p>
    <w:sectPr w:rsidR="0088535C" w:rsidRPr="00D8060C" w:rsidSect="00A94FCA"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AEEA" w14:textId="77777777" w:rsidR="00A94FCA" w:rsidRDefault="00A94FCA" w:rsidP="0048738E">
      <w:pPr>
        <w:spacing w:after="0" w:line="240" w:lineRule="auto"/>
      </w:pPr>
      <w:r>
        <w:separator/>
      </w:r>
    </w:p>
  </w:endnote>
  <w:endnote w:type="continuationSeparator" w:id="0">
    <w:p w14:paraId="16B221F6" w14:textId="77777777" w:rsidR="00A94FCA" w:rsidRDefault="00A94FCA" w:rsidP="0048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270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FEC25" w14:textId="08877897" w:rsidR="00540DF7" w:rsidRDefault="00540D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709EAD" w14:textId="77777777" w:rsidR="00540DF7" w:rsidRDefault="00540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AD48" w14:textId="77777777" w:rsidR="00A94FCA" w:rsidRDefault="00A94FCA" w:rsidP="0048738E">
      <w:pPr>
        <w:spacing w:after="0" w:line="240" w:lineRule="auto"/>
      </w:pPr>
      <w:r>
        <w:separator/>
      </w:r>
    </w:p>
  </w:footnote>
  <w:footnote w:type="continuationSeparator" w:id="0">
    <w:p w14:paraId="6A1196E5" w14:textId="77777777" w:rsidR="00A94FCA" w:rsidRDefault="00A94FCA" w:rsidP="0048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A3A"/>
    <w:multiLevelType w:val="hybridMultilevel"/>
    <w:tmpl w:val="1176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144"/>
    <w:multiLevelType w:val="hybridMultilevel"/>
    <w:tmpl w:val="D714A7E2"/>
    <w:lvl w:ilvl="0" w:tplc="5574AE8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43D4"/>
    <w:multiLevelType w:val="hybridMultilevel"/>
    <w:tmpl w:val="D1D0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4C7B"/>
    <w:multiLevelType w:val="hybridMultilevel"/>
    <w:tmpl w:val="64F8DF70"/>
    <w:lvl w:ilvl="0" w:tplc="6BBA48B8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0755B79"/>
    <w:multiLevelType w:val="hybridMultilevel"/>
    <w:tmpl w:val="EA64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A7442"/>
    <w:multiLevelType w:val="hybridMultilevel"/>
    <w:tmpl w:val="A5D6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E0A21"/>
    <w:multiLevelType w:val="hybridMultilevel"/>
    <w:tmpl w:val="B03CA3BA"/>
    <w:lvl w:ilvl="0" w:tplc="FFFFFFFF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5574AE8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549B9"/>
    <w:multiLevelType w:val="hybridMultilevel"/>
    <w:tmpl w:val="F94A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1B6D"/>
    <w:multiLevelType w:val="hybridMultilevel"/>
    <w:tmpl w:val="D730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51D10"/>
    <w:multiLevelType w:val="hybridMultilevel"/>
    <w:tmpl w:val="34AA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F1E08"/>
    <w:multiLevelType w:val="hybridMultilevel"/>
    <w:tmpl w:val="BE3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D2380"/>
    <w:multiLevelType w:val="hybridMultilevel"/>
    <w:tmpl w:val="1EA4D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83B38"/>
    <w:multiLevelType w:val="hybridMultilevel"/>
    <w:tmpl w:val="11A6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7DA1"/>
    <w:multiLevelType w:val="hybridMultilevel"/>
    <w:tmpl w:val="6DEA320A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87663AB"/>
    <w:multiLevelType w:val="hybridMultilevel"/>
    <w:tmpl w:val="D8E6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D5DA2"/>
    <w:multiLevelType w:val="hybridMultilevel"/>
    <w:tmpl w:val="91F0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44ECA"/>
    <w:multiLevelType w:val="hybridMultilevel"/>
    <w:tmpl w:val="B6C8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64DC0"/>
    <w:multiLevelType w:val="hybridMultilevel"/>
    <w:tmpl w:val="AB72A224"/>
    <w:lvl w:ilvl="0" w:tplc="E286B3C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1222287"/>
    <w:multiLevelType w:val="hybridMultilevel"/>
    <w:tmpl w:val="8E66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A1C82"/>
    <w:multiLevelType w:val="hybridMultilevel"/>
    <w:tmpl w:val="E29AF278"/>
    <w:lvl w:ilvl="0" w:tplc="9B5A3404">
      <w:start w:val="1"/>
      <w:numFmt w:val="decimal"/>
      <w:lvlText w:val="%1."/>
      <w:lvlJc w:val="left"/>
      <w:pPr>
        <w:ind w:left="576" w:hanging="288"/>
      </w:pPr>
      <w:rPr>
        <w:rFonts w:ascii="Helvetica" w:hAnsi="Helvetica" w:cs="Helvetica"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64611"/>
    <w:multiLevelType w:val="hybridMultilevel"/>
    <w:tmpl w:val="40D232D2"/>
    <w:lvl w:ilvl="0" w:tplc="0CE036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96B10"/>
    <w:multiLevelType w:val="multilevel"/>
    <w:tmpl w:val="3A9498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61F6595"/>
    <w:multiLevelType w:val="hybridMultilevel"/>
    <w:tmpl w:val="A3E4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B1C1C"/>
    <w:multiLevelType w:val="hybridMultilevel"/>
    <w:tmpl w:val="8F30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B7C29"/>
    <w:multiLevelType w:val="hybridMultilevel"/>
    <w:tmpl w:val="AA82CF9E"/>
    <w:lvl w:ilvl="0" w:tplc="6CEC2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82FF1"/>
    <w:multiLevelType w:val="hybridMultilevel"/>
    <w:tmpl w:val="B8F0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052013">
    <w:abstractNumId w:val="19"/>
  </w:num>
  <w:num w:numId="2" w16cid:durableId="1911692065">
    <w:abstractNumId w:val="1"/>
  </w:num>
  <w:num w:numId="3" w16cid:durableId="1599025592">
    <w:abstractNumId w:val="6"/>
  </w:num>
  <w:num w:numId="4" w16cid:durableId="1437139689">
    <w:abstractNumId w:val="3"/>
  </w:num>
  <w:num w:numId="5" w16cid:durableId="1850875697">
    <w:abstractNumId w:val="0"/>
  </w:num>
  <w:num w:numId="6" w16cid:durableId="1613782254">
    <w:abstractNumId w:val="9"/>
  </w:num>
  <w:num w:numId="7" w16cid:durableId="1076636542">
    <w:abstractNumId w:val="4"/>
  </w:num>
  <w:num w:numId="8" w16cid:durableId="730422271">
    <w:abstractNumId w:val="25"/>
  </w:num>
  <w:num w:numId="9" w16cid:durableId="261954100">
    <w:abstractNumId w:val="8"/>
  </w:num>
  <w:num w:numId="10" w16cid:durableId="369191512">
    <w:abstractNumId w:val="10"/>
  </w:num>
  <w:num w:numId="11" w16cid:durableId="142085016">
    <w:abstractNumId w:val="16"/>
  </w:num>
  <w:num w:numId="12" w16cid:durableId="1964387163">
    <w:abstractNumId w:val="22"/>
  </w:num>
  <w:num w:numId="13" w16cid:durableId="1202596377">
    <w:abstractNumId w:val="23"/>
  </w:num>
  <w:num w:numId="14" w16cid:durableId="551618873">
    <w:abstractNumId w:val="12"/>
  </w:num>
  <w:num w:numId="15" w16cid:durableId="1609892479">
    <w:abstractNumId w:val="18"/>
  </w:num>
  <w:num w:numId="16" w16cid:durableId="1161627877">
    <w:abstractNumId w:val="14"/>
  </w:num>
  <w:num w:numId="17" w16cid:durableId="1581135140">
    <w:abstractNumId w:val="15"/>
  </w:num>
  <w:num w:numId="18" w16cid:durableId="1538009430">
    <w:abstractNumId w:val="2"/>
  </w:num>
  <w:num w:numId="19" w16cid:durableId="1781989723">
    <w:abstractNumId w:val="5"/>
  </w:num>
  <w:num w:numId="20" w16cid:durableId="618294203">
    <w:abstractNumId w:val="11"/>
  </w:num>
  <w:num w:numId="21" w16cid:durableId="177742284">
    <w:abstractNumId w:val="13"/>
  </w:num>
  <w:num w:numId="22" w16cid:durableId="853035709">
    <w:abstractNumId w:val="24"/>
  </w:num>
  <w:num w:numId="23" w16cid:durableId="49426039">
    <w:abstractNumId w:val="17"/>
  </w:num>
  <w:num w:numId="24" w16cid:durableId="1719670973">
    <w:abstractNumId w:val="7"/>
  </w:num>
  <w:num w:numId="25" w16cid:durableId="1617104545">
    <w:abstractNumId w:val="20"/>
  </w:num>
  <w:num w:numId="26" w16cid:durableId="188183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wMDE0srQ0NjOwNDNR0lEKTi0uzszPAykwqgUACP3X2SwAAAA="/>
  </w:docVars>
  <w:rsids>
    <w:rsidRoot w:val="00546B2B"/>
    <w:rsid w:val="0000012E"/>
    <w:rsid w:val="00062CDB"/>
    <w:rsid w:val="00077669"/>
    <w:rsid w:val="0009162D"/>
    <w:rsid w:val="00095A52"/>
    <w:rsid w:val="000F18DC"/>
    <w:rsid w:val="00153715"/>
    <w:rsid w:val="00166579"/>
    <w:rsid w:val="001F1B86"/>
    <w:rsid w:val="00235A45"/>
    <w:rsid w:val="0024040C"/>
    <w:rsid w:val="00250CC3"/>
    <w:rsid w:val="00283447"/>
    <w:rsid w:val="00284917"/>
    <w:rsid w:val="00291ADB"/>
    <w:rsid w:val="0029583D"/>
    <w:rsid w:val="003144A6"/>
    <w:rsid w:val="00342F75"/>
    <w:rsid w:val="00361D10"/>
    <w:rsid w:val="0036559A"/>
    <w:rsid w:val="003B792B"/>
    <w:rsid w:val="003D1C81"/>
    <w:rsid w:val="00411289"/>
    <w:rsid w:val="00481770"/>
    <w:rsid w:val="0048738E"/>
    <w:rsid w:val="004A7F5D"/>
    <w:rsid w:val="004B6779"/>
    <w:rsid w:val="005034AB"/>
    <w:rsid w:val="00540DF7"/>
    <w:rsid w:val="00546B2B"/>
    <w:rsid w:val="00557F32"/>
    <w:rsid w:val="0057616A"/>
    <w:rsid w:val="006572FD"/>
    <w:rsid w:val="00662ECD"/>
    <w:rsid w:val="00672C14"/>
    <w:rsid w:val="006F63E3"/>
    <w:rsid w:val="0074202E"/>
    <w:rsid w:val="007A258B"/>
    <w:rsid w:val="007B5212"/>
    <w:rsid w:val="007B568F"/>
    <w:rsid w:val="00820EB1"/>
    <w:rsid w:val="00832CAE"/>
    <w:rsid w:val="00855B81"/>
    <w:rsid w:val="00876221"/>
    <w:rsid w:val="00884773"/>
    <w:rsid w:val="0088535C"/>
    <w:rsid w:val="009074A6"/>
    <w:rsid w:val="00953A6A"/>
    <w:rsid w:val="00960617"/>
    <w:rsid w:val="00965BC8"/>
    <w:rsid w:val="0098045B"/>
    <w:rsid w:val="0099791C"/>
    <w:rsid w:val="009B260D"/>
    <w:rsid w:val="00A43B7E"/>
    <w:rsid w:val="00A85364"/>
    <w:rsid w:val="00A94FCA"/>
    <w:rsid w:val="00AC4629"/>
    <w:rsid w:val="00AE4EE6"/>
    <w:rsid w:val="00B2447B"/>
    <w:rsid w:val="00B60FB2"/>
    <w:rsid w:val="00B82869"/>
    <w:rsid w:val="00BE5709"/>
    <w:rsid w:val="00C20ED4"/>
    <w:rsid w:val="00C62A60"/>
    <w:rsid w:val="00C62DFD"/>
    <w:rsid w:val="00C7247E"/>
    <w:rsid w:val="00C82A21"/>
    <w:rsid w:val="00C8473D"/>
    <w:rsid w:val="00CD5A8C"/>
    <w:rsid w:val="00CE32D2"/>
    <w:rsid w:val="00D1194F"/>
    <w:rsid w:val="00D16E7E"/>
    <w:rsid w:val="00D8060C"/>
    <w:rsid w:val="00D940F2"/>
    <w:rsid w:val="00EC681A"/>
    <w:rsid w:val="00EF790F"/>
    <w:rsid w:val="00F4490E"/>
    <w:rsid w:val="00F62FFF"/>
    <w:rsid w:val="00F75E8E"/>
    <w:rsid w:val="00F80299"/>
    <w:rsid w:val="00FA7555"/>
    <w:rsid w:val="00FB6F52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2B7E5"/>
  <w15:chartTrackingRefBased/>
  <w15:docId w15:val="{64FB2581-B6C9-461B-99D2-DC7F970A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60C"/>
  </w:style>
  <w:style w:type="paragraph" w:styleId="Heading1">
    <w:name w:val="heading 1"/>
    <w:basedOn w:val="Normal"/>
    <w:next w:val="Normal"/>
    <w:link w:val="Heading1Char"/>
    <w:uiPriority w:val="9"/>
    <w:qFormat/>
    <w:rsid w:val="00D94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94F"/>
    <w:pPr>
      <w:spacing w:after="0" w:line="240" w:lineRule="auto"/>
      <w:contextualSpacing/>
      <w:outlineLvl w:val="2"/>
    </w:pPr>
    <w:rPr>
      <w:rFonts w:eastAsiaTheme="majorEastAsia" w:cstheme="minorHAns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-Accent61">
    <w:name w:val="List Table 6 Colorful - Accent 61"/>
    <w:basedOn w:val="TableNormal"/>
    <w:uiPriority w:val="51"/>
    <w:rsid w:val="00C82A21"/>
    <w:pPr>
      <w:spacing w:after="0" w:line="240" w:lineRule="auto"/>
    </w:pPr>
    <w:rPr>
      <w:rFonts w:ascii="Calibri Light" w:hAnsi="Calibri Light"/>
      <w:color w:val="538135" w:themeColor="accent6" w:themeShade="BF"/>
      <w:sz w:val="24"/>
      <w:szCs w:val="24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46B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B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940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0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940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60FB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85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38E"/>
  </w:style>
  <w:style w:type="paragraph" w:styleId="Footer">
    <w:name w:val="footer"/>
    <w:basedOn w:val="Normal"/>
    <w:link w:val="FooterChar"/>
    <w:uiPriority w:val="99"/>
    <w:unhideWhenUsed/>
    <w:rsid w:val="0048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38E"/>
  </w:style>
  <w:style w:type="character" w:styleId="FollowedHyperlink">
    <w:name w:val="FollowedHyperlink"/>
    <w:basedOn w:val="DefaultParagraphFont"/>
    <w:uiPriority w:val="99"/>
    <w:semiHidden/>
    <w:unhideWhenUsed/>
    <w:rsid w:val="00D8060C"/>
    <w:rPr>
      <w:color w:val="525252" w:themeColor="accent3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4B6779"/>
    <w:rPr>
      <w:color w:val="666666"/>
    </w:rPr>
  </w:style>
  <w:style w:type="character" w:customStyle="1" w:styleId="Heading3Char">
    <w:name w:val="Heading 3 Char"/>
    <w:basedOn w:val="DefaultParagraphFont"/>
    <w:link w:val="Heading3"/>
    <w:uiPriority w:val="9"/>
    <w:rsid w:val="00D1194F"/>
    <w:rPr>
      <w:rFonts w:eastAsiaTheme="majorEastAsia" w:cstheme="minorHAnsi"/>
      <w:color w:val="2F5496" w:themeColor="accent1" w:themeShade="BF"/>
    </w:rPr>
  </w:style>
  <w:style w:type="table" w:styleId="TableGrid">
    <w:name w:val="Table Grid"/>
    <w:basedOn w:val="TableNormal"/>
    <w:uiPriority w:val="39"/>
    <w:rsid w:val="000F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urveymonkey.com/r/GXY9TC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ccconfer.zoom.us/j/8282773356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ccconfer.zoom.us/j/86308181978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ccco.edu/About-Us/Vision-2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A828C54029F4DB868B612626EAE29" ma:contentTypeVersion="19" ma:contentTypeDescription="Create a new document." ma:contentTypeScope="" ma:versionID="a4dae0f6f3a5cf674850d50aac75eb51">
  <xsd:schema xmlns:xsd="http://www.w3.org/2001/XMLSchema" xmlns:xs="http://www.w3.org/2001/XMLSchema" xmlns:p="http://schemas.microsoft.com/office/2006/metadata/properties" xmlns:ns2="7ba156f6-2807-4f72-b5f2-459324b60082" xmlns:ns3="f80a9eb8-929f-4427-b077-d4696d2fa1c0" targetNamespace="http://schemas.microsoft.com/office/2006/metadata/properties" ma:root="true" ma:fieldsID="d83ba7809da5de2bbbab6ad326b81702" ns2:_="" ns3:_="">
    <xsd:import namespace="7ba156f6-2807-4f72-b5f2-459324b60082"/>
    <xsd:import namespace="f80a9eb8-929f-4427-b077-d4696d2fa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56f6-2807-4f72-b5f2-459324b60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64e3ee-bcff-4be1-9620-ba5d8a736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a9eb8-929f-4427-b077-d4696d2fa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aeb388-adb5-4625-942d-ff40bac8379d}" ma:internalName="TaxCatchAll" ma:showField="CatchAllData" ma:web="f80a9eb8-929f-4427-b077-d4696d2fa1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A2C62-2F8E-47EA-B9E1-35136E117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65259-2A51-4A4E-93A3-E79D2C49F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156f6-2807-4f72-b5f2-459324b60082"/>
    <ds:schemaRef ds:uri="f80a9eb8-929f-4427-b077-d4696d2fa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3440A-CEA4-4679-A31D-A3AA2D3A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Chancellor's Office SEM Program: Supporting the Student Journey</vt:lpstr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Chancellor's Office SEM Program: Supporting the Student Journey</dc:title>
  <dc:subject/>
  <dc:creator>California Community Colleges</dc:creator>
  <cp:keywords/>
  <dc:description>A11Y 1/29/2024</dc:description>
  <cp:lastModifiedBy>Thuston, Marrin</cp:lastModifiedBy>
  <cp:revision>2</cp:revision>
  <dcterms:created xsi:type="dcterms:W3CDTF">2024-02-02T00:10:00Z</dcterms:created>
  <dcterms:modified xsi:type="dcterms:W3CDTF">2024-02-02T00:10:00Z</dcterms:modified>
</cp:coreProperties>
</file>