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ABF1" w14:textId="77777777" w:rsidR="00F63DF5" w:rsidRDefault="00153715" w:rsidP="00F63DF5">
      <w:pPr>
        <w:pStyle w:val="Heading1"/>
        <w:spacing w:before="0" w:after="360"/>
        <w:rPr>
          <w:rFonts w:ascii="Crimson" w:hAnsi="Crimson" w:cs="Helvetica"/>
          <w:shd w:val="clear" w:color="auto" w:fill="FFFFFF"/>
        </w:rPr>
      </w:pPr>
      <w:r w:rsidRPr="00231EE8">
        <w:rPr>
          <w:rFonts w:ascii="Crimson" w:hAnsi="Crimson" w:cs="Helvetica"/>
          <w:noProof/>
          <w:shd w:val="clear" w:color="auto" w:fill="FFFFFF"/>
        </w:rPr>
        <w:drawing>
          <wp:inline distT="0" distB="0" distL="0" distR="0" wp14:anchorId="0BC7A733" wp14:editId="66DD2AAE">
            <wp:extent cx="3704590" cy="457200"/>
            <wp:effectExtent l="0" t="0" r="0" b="0"/>
            <wp:docPr id="1" name="Picture 1" descr="Powered by California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owered by California Community Colle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76A1C" w14:textId="4DBB483A" w:rsidR="0000012E" w:rsidRPr="00231EE8" w:rsidRDefault="00557F32" w:rsidP="00F63DF5">
      <w:pPr>
        <w:pStyle w:val="Heading1"/>
        <w:spacing w:before="0" w:after="360"/>
        <w:jc w:val="center"/>
        <w:rPr>
          <w:rFonts w:ascii="Crimson" w:hAnsi="Crimson" w:cs="Helvetica"/>
          <w:shd w:val="clear" w:color="auto" w:fill="FFFFFF"/>
        </w:rPr>
      </w:pPr>
      <w:bookmarkStart w:id="0" w:name="_Hlk92794105"/>
      <w:r w:rsidRPr="00231EE8">
        <w:rPr>
          <w:rFonts w:ascii="Crimson" w:hAnsi="Crimson" w:cs="Helvetica"/>
          <w:shd w:val="clear" w:color="auto" w:fill="FFFFFF"/>
        </w:rPr>
        <w:t>2022-23 Chancellor's Office SEM Program</w:t>
      </w:r>
      <w:r w:rsidR="00231EE8" w:rsidRPr="00231EE8">
        <w:rPr>
          <w:rFonts w:ascii="Crimson" w:hAnsi="Crimson" w:cs="Helvetica"/>
          <w:shd w:val="clear" w:color="auto" w:fill="FFFFFF"/>
        </w:rPr>
        <w:t xml:space="preserve">: </w:t>
      </w:r>
      <w:r w:rsidRPr="00231EE8">
        <w:rPr>
          <w:rFonts w:ascii="Crimson" w:hAnsi="Crimson" w:cs="Helvetica"/>
        </w:rPr>
        <w:br/>
      </w:r>
      <w:r w:rsidRPr="00231EE8">
        <w:rPr>
          <w:rFonts w:ascii="Crimson" w:hAnsi="Crimson" w:cs="Helvetica"/>
          <w:shd w:val="clear" w:color="auto" w:fill="FFFFFF"/>
        </w:rPr>
        <w:t>Supporting the Student Journey</w:t>
      </w:r>
    </w:p>
    <w:bookmarkEnd w:id="0"/>
    <w:p w14:paraId="2FA3E080" w14:textId="10F68B72" w:rsidR="00557F32" w:rsidRPr="00231EE8" w:rsidRDefault="00884773" w:rsidP="005034AB">
      <w:pPr>
        <w:pStyle w:val="Heading2"/>
        <w:spacing w:before="0" w:after="80"/>
        <w:jc w:val="center"/>
        <w:rPr>
          <w:rFonts w:ascii="Crimson" w:hAnsi="Crimson" w:cs="Helvetica"/>
          <w:sz w:val="28"/>
          <w:szCs w:val="28"/>
          <w:shd w:val="clear" w:color="auto" w:fill="FFFFFF"/>
        </w:rPr>
      </w:pPr>
      <w:r w:rsidRPr="00231EE8">
        <w:rPr>
          <w:rFonts w:ascii="Crimson" w:hAnsi="Crimson" w:cs="Helvetica"/>
          <w:sz w:val="28"/>
          <w:szCs w:val="28"/>
          <w:shd w:val="clear" w:color="auto" w:fill="FFFFFF"/>
        </w:rPr>
        <w:t>SEM APPLICATION WORKSHEET</w:t>
      </w:r>
    </w:p>
    <w:p w14:paraId="199B9CD1" w14:textId="77777777" w:rsidR="009074A6" w:rsidRPr="00231EE8" w:rsidRDefault="009074A6" w:rsidP="009074A6">
      <w:pPr>
        <w:spacing w:after="80"/>
        <w:rPr>
          <w:rFonts w:ascii="Source Sans Pro" w:hAnsi="Source Sans Pro" w:cs="Helvetica"/>
          <w:color w:val="333333"/>
          <w:shd w:val="clear" w:color="auto" w:fill="FFFFFF"/>
        </w:rPr>
      </w:pPr>
      <w:r w:rsidRPr="00231EE8">
        <w:rPr>
          <w:rFonts w:ascii="Source Sans Pro" w:hAnsi="Source Sans Pro" w:cs="Helvetica"/>
          <w:color w:val="333333"/>
          <w:shd w:val="clear" w:color="auto" w:fill="FFFFFF"/>
        </w:rPr>
        <w:t>This worksheet is provided to help you develop your college’s SEM application. Use the following steps to prepare and submit your application:</w:t>
      </w:r>
    </w:p>
    <w:p w14:paraId="01DBCC01" w14:textId="77777777" w:rsidR="009074A6" w:rsidRPr="00231EE8" w:rsidRDefault="009074A6" w:rsidP="009074A6">
      <w:pPr>
        <w:pStyle w:val="ListParagraph"/>
        <w:numPr>
          <w:ilvl w:val="0"/>
          <w:numId w:val="14"/>
        </w:numPr>
        <w:rPr>
          <w:rFonts w:ascii="Source Sans Pro" w:hAnsi="Source Sans Pro" w:cs="Helvetica"/>
          <w:color w:val="333333"/>
          <w:shd w:val="clear" w:color="auto" w:fill="FFFFFF"/>
        </w:rPr>
      </w:pPr>
      <w:r w:rsidRPr="00231EE8">
        <w:rPr>
          <w:rFonts w:ascii="Source Sans Pro" w:hAnsi="Source Sans Pro" w:cs="Helvetica"/>
          <w:color w:val="333333"/>
          <w:shd w:val="clear" w:color="auto" w:fill="FFFFFF"/>
        </w:rPr>
        <w:t>Review the application questions and the sample SEM projects listed on page 2.</w:t>
      </w:r>
    </w:p>
    <w:p w14:paraId="682E002D" w14:textId="1BD055E3" w:rsidR="009074A6" w:rsidRPr="00231EE8" w:rsidRDefault="009074A6" w:rsidP="009074A6">
      <w:pPr>
        <w:pStyle w:val="ListParagraph"/>
        <w:numPr>
          <w:ilvl w:val="0"/>
          <w:numId w:val="14"/>
        </w:numPr>
        <w:rPr>
          <w:rFonts w:ascii="Source Sans Pro" w:hAnsi="Source Sans Pro" w:cs="Helvetica"/>
          <w:color w:val="333333"/>
          <w:shd w:val="clear" w:color="auto" w:fill="FFFFFF"/>
        </w:rPr>
      </w:pPr>
      <w:r w:rsidRPr="00231EE8">
        <w:rPr>
          <w:rFonts w:ascii="Source Sans Pro" w:hAnsi="Source Sans Pro" w:cs="Helvetica"/>
          <w:color w:val="333333"/>
          <w:shd w:val="clear" w:color="auto" w:fill="FFFFFF"/>
        </w:rPr>
        <w:t>Use this worksheet to develop your college’s application.</w:t>
      </w:r>
    </w:p>
    <w:p w14:paraId="47C9B8EF" w14:textId="14F10C8D" w:rsidR="009074A6" w:rsidRPr="00564D2A" w:rsidRDefault="009074A6" w:rsidP="00564D2A">
      <w:pPr>
        <w:pStyle w:val="ListParagraph"/>
        <w:numPr>
          <w:ilvl w:val="0"/>
          <w:numId w:val="14"/>
        </w:numPr>
        <w:spacing w:after="240"/>
        <w:contextualSpacing w:val="0"/>
        <w:rPr>
          <w:rStyle w:val="Hyperlink"/>
          <w:rFonts w:ascii="Source Sans Pro" w:hAnsi="Source Sans Pro" w:cs="Helvetica"/>
          <w:color w:val="333333"/>
          <w:u w:val="none"/>
          <w:shd w:val="clear" w:color="auto" w:fill="FFFFFF"/>
        </w:rPr>
      </w:pPr>
      <w:r w:rsidRPr="00231EE8">
        <w:rPr>
          <w:rFonts w:ascii="Source Sans Pro" w:hAnsi="Source Sans Pro" w:cs="Helvetica"/>
          <w:b/>
          <w:bCs/>
          <w:color w:val="333333"/>
          <w:shd w:val="clear" w:color="auto" w:fill="FFFFFF"/>
        </w:rPr>
        <w:t>Submit your SEM application by clicking the following link and enter</w:t>
      </w:r>
      <w:r w:rsidR="00FE60AE" w:rsidRPr="00231EE8">
        <w:rPr>
          <w:rFonts w:ascii="Source Sans Pro" w:hAnsi="Source Sans Pro" w:cs="Helvetica"/>
          <w:b/>
          <w:bCs/>
          <w:color w:val="333333"/>
          <w:shd w:val="clear" w:color="auto" w:fill="FFFFFF"/>
        </w:rPr>
        <w:t>ing</w:t>
      </w:r>
      <w:r w:rsidRPr="00231EE8">
        <w:rPr>
          <w:rFonts w:ascii="Source Sans Pro" w:hAnsi="Source Sans Pro" w:cs="Helvetica"/>
          <w:b/>
          <w:bCs/>
          <w:color w:val="333333"/>
          <w:shd w:val="clear" w:color="auto" w:fill="FFFFFF"/>
        </w:rPr>
        <w:t xml:space="preserve"> the responses from this worksheet by February 21, 2022</w:t>
      </w:r>
      <w:r w:rsidRPr="00231EE8">
        <w:rPr>
          <w:rFonts w:ascii="Source Sans Pro" w:hAnsi="Source Sans Pro" w:cs="Helvetica"/>
          <w:color w:val="333333"/>
          <w:shd w:val="clear" w:color="auto" w:fill="FFFFFF"/>
        </w:rPr>
        <w:t xml:space="preserve">: </w:t>
      </w:r>
      <w:hyperlink r:id="rId12" w:history="1">
        <w:r w:rsidRPr="00231EE8">
          <w:rPr>
            <w:rStyle w:val="Hyperlink"/>
            <w:rFonts w:ascii="Source Sans Pro" w:hAnsi="Source Sans Pro" w:cs="Helvetica"/>
            <w:color w:val="2F5496" w:themeColor="accent1" w:themeShade="BF"/>
          </w:rPr>
          <w:t>SEM Program Application</w:t>
        </w:r>
      </w:hyperlink>
      <w:r w:rsidRPr="00231EE8">
        <w:rPr>
          <w:rStyle w:val="Hyperlink"/>
          <w:rFonts w:ascii="Source Sans Pro" w:hAnsi="Source Sans Pro" w:cs="Helvetica"/>
          <w:color w:val="2F5496" w:themeColor="accent1" w:themeShade="BF"/>
          <w:u w:val="none"/>
        </w:rPr>
        <w:t>.</w:t>
      </w:r>
    </w:p>
    <w:p w14:paraId="7A6EF43D" w14:textId="052CF559" w:rsidR="00F62FFF" w:rsidRDefault="00546B2B" w:rsidP="00564D2A">
      <w:pPr>
        <w:pStyle w:val="ListParagraph"/>
        <w:numPr>
          <w:ilvl w:val="0"/>
          <w:numId w:val="15"/>
        </w:numPr>
        <w:spacing w:before="360" w:after="0"/>
        <w:rPr>
          <w:rFonts w:ascii="Source Sans Pro" w:hAnsi="Source Sans Pro" w:cs="Helvetica"/>
          <w:color w:val="333E48"/>
          <w:shd w:val="clear" w:color="auto" w:fill="FFFFFF"/>
        </w:rPr>
      </w:pPr>
      <w:r w:rsidRPr="00231EE8">
        <w:rPr>
          <w:rFonts w:ascii="Source Sans Pro" w:hAnsi="Source Sans Pro" w:cs="Helvetica"/>
          <w:color w:val="333E48"/>
          <w:shd w:val="clear" w:color="auto" w:fill="FFFFFF"/>
        </w:rPr>
        <w:t>Title of the SEM Project</w:t>
      </w:r>
    </w:p>
    <w:p w14:paraId="28CD0C15" w14:textId="7D99DA14" w:rsidR="00F05D7A" w:rsidRPr="00231EE8" w:rsidRDefault="00F05D7A" w:rsidP="00564D2A">
      <w:pPr>
        <w:pStyle w:val="ListParagraph"/>
        <w:numPr>
          <w:ilvl w:val="1"/>
          <w:numId w:val="15"/>
        </w:numPr>
        <w:spacing w:after="0"/>
        <w:rPr>
          <w:rFonts w:ascii="Source Sans Pro" w:hAnsi="Source Sans Pro" w:cs="Helvetica"/>
          <w:color w:val="333E48"/>
          <w:shd w:val="clear" w:color="auto" w:fill="FFFFFF"/>
        </w:rPr>
      </w:pPr>
      <w:r>
        <w:rPr>
          <w:rFonts w:ascii="Source Sans Pro" w:hAnsi="Source Sans Pro" w:cs="Helvetica"/>
          <w:color w:val="333E48"/>
          <w:shd w:val="clear" w:color="auto" w:fill="FFFFFF"/>
        </w:rPr>
        <w:t>Answer:</w:t>
      </w:r>
    </w:p>
    <w:p w14:paraId="7780B9C7" w14:textId="5406E8AC" w:rsidR="00546B2B" w:rsidRDefault="00546B2B" w:rsidP="00564D2A">
      <w:pPr>
        <w:pStyle w:val="ListParagraph"/>
        <w:numPr>
          <w:ilvl w:val="0"/>
          <w:numId w:val="15"/>
        </w:numPr>
        <w:spacing w:after="0"/>
        <w:rPr>
          <w:rFonts w:ascii="Source Sans Pro" w:hAnsi="Source Sans Pro" w:cs="Helvetica"/>
          <w:color w:val="333E48"/>
          <w:shd w:val="clear" w:color="auto" w:fill="FFFFFF"/>
        </w:rPr>
      </w:pPr>
      <w:r w:rsidRPr="00231EE8">
        <w:rPr>
          <w:rFonts w:ascii="Source Sans Pro" w:hAnsi="Source Sans Pro" w:cs="Helvetica"/>
          <w:color w:val="333E48"/>
          <w:shd w:val="clear" w:color="auto" w:fill="FFFFFF"/>
        </w:rPr>
        <w:t>Briefly describe what sparked the need for this project, including challenges your college is facing related to SEM that have impacted enrollment, student success, and/or fiscal viability.</w:t>
      </w:r>
    </w:p>
    <w:p w14:paraId="2818F13E" w14:textId="5B406951" w:rsidR="00564D2A" w:rsidRPr="00231EE8" w:rsidRDefault="00564D2A" w:rsidP="00564D2A">
      <w:pPr>
        <w:pStyle w:val="ListParagraph"/>
        <w:numPr>
          <w:ilvl w:val="1"/>
          <w:numId w:val="15"/>
        </w:numPr>
        <w:spacing w:after="0"/>
        <w:rPr>
          <w:rFonts w:ascii="Source Sans Pro" w:hAnsi="Source Sans Pro" w:cs="Helvetica"/>
          <w:color w:val="333E48"/>
          <w:shd w:val="clear" w:color="auto" w:fill="FFFFFF"/>
        </w:rPr>
      </w:pPr>
      <w:r>
        <w:rPr>
          <w:rFonts w:ascii="Source Sans Pro" w:hAnsi="Source Sans Pro" w:cs="Helvetica"/>
          <w:color w:val="333E48"/>
          <w:shd w:val="clear" w:color="auto" w:fill="FFFFFF"/>
        </w:rPr>
        <w:t>Answer:</w:t>
      </w:r>
    </w:p>
    <w:p w14:paraId="3CD9D2A4" w14:textId="3E898441" w:rsidR="00557F32" w:rsidRDefault="00546B2B" w:rsidP="00564D2A">
      <w:pPr>
        <w:pStyle w:val="ListParagraph"/>
        <w:numPr>
          <w:ilvl w:val="0"/>
          <w:numId w:val="15"/>
        </w:numPr>
        <w:rPr>
          <w:rFonts w:ascii="Source Sans Pro" w:hAnsi="Source Sans Pro" w:cs="Helvetica"/>
          <w:color w:val="333E48"/>
          <w:shd w:val="clear" w:color="auto" w:fill="FFFFFF"/>
        </w:rPr>
      </w:pPr>
      <w:r w:rsidRPr="00231EE8">
        <w:rPr>
          <w:rFonts w:ascii="Source Sans Pro" w:hAnsi="Source Sans Pro" w:cs="Helvetica"/>
          <w:color w:val="333E48"/>
          <w:shd w:val="clear" w:color="auto" w:fill="FFFFFF"/>
        </w:rPr>
        <w:t>Describe your SEM project and the key activities or steps you will take to implement it.</w:t>
      </w:r>
    </w:p>
    <w:p w14:paraId="3CA3980A" w14:textId="624DBC5F" w:rsidR="00564D2A" w:rsidRPr="00231EE8" w:rsidRDefault="00564D2A" w:rsidP="00564D2A">
      <w:pPr>
        <w:pStyle w:val="ListParagraph"/>
        <w:numPr>
          <w:ilvl w:val="1"/>
          <w:numId w:val="15"/>
        </w:numPr>
        <w:rPr>
          <w:rFonts w:ascii="Source Sans Pro" w:hAnsi="Source Sans Pro" w:cs="Helvetica"/>
          <w:color w:val="333E48"/>
          <w:shd w:val="clear" w:color="auto" w:fill="FFFFFF"/>
        </w:rPr>
      </w:pPr>
      <w:r>
        <w:rPr>
          <w:rFonts w:ascii="Source Sans Pro" w:hAnsi="Source Sans Pro" w:cs="Helvetica"/>
          <w:color w:val="333E48"/>
          <w:shd w:val="clear" w:color="auto" w:fill="FFFFFF"/>
        </w:rPr>
        <w:t>Answer:</w:t>
      </w:r>
    </w:p>
    <w:p w14:paraId="3F4257D3" w14:textId="662C9A37" w:rsidR="00557F32" w:rsidRDefault="00546B2B" w:rsidP="00564D2A">
      <w:pPr>
        <w:pStyle w:val="ListParagraph"/>
        <w:numPr>
          <w:ilvl w:val="0"/>
          <w:numId w:val="15"/>
        </w:numPr>
        <w:rPr>
          <w:rFonts w:ascii="Source Sans Pro" w:hAnsi="Source Sans Pro" w:cs="Helvetica"/>
          <w:color w:val="333E48"/>
          <w:shd w:val="clear" w:color="auto" w:fill="FFFFFF"/>
        </w:rPr>
      </w:pPr>
      <w:r w:rsidRPr="00231EE8">
        <w:rPr>
          <w:rFonts w:ascii="Source Sans Pro" w:hAnsi="Source Sans Pro" w:cs="Helvetica"/>
          <w:color w:val="333E48"/>
          <w:shd w:val="clear" w:color="auto" w:fill="FFFFFF"/>
        </w:rPr>
        <w:t>List the expected outcomes of your SEM project, including how you will measure these outcomes.</w:t>
      </w:r>
    </w:p>
    <w:p w14:paraId="057040FE" w14:textId="77777777" w:rsidR="00564D2A" w:rsidRPr="00564D2A" w:rsidRDefault="00564D2A" w:rsidP="00564D2A">
      <w:pPr>
        <w:pStyle w:val="ListParagraph"/>
        <w:numPr>
          <w:ilvl w:val="1"/>
          <w:numId w:val="15"/>
        </w:numPr>
        <w:rPr>
          <w:rFonts w:ascii="Source Sans Pro" w:hAnsi="Source Sans Pro" w:cs="Helvetica"/>
          <w:color w:val="333E48"/>
          <w:shd w:val="clear" w:color="auto" w:fill="FFFFFF"/>
        </w:rPr>
      </w:pPr>
      <w:r w:rsidRPr="00564D2A">
        <w:rPr>
          <w:rFonts w:ascii="Source Sans Pro" w:hAnsi="Source Sans Pro" w:cs="Helvetica"/>
          <w:color w:val="333E48"/>
          <w:shd w:val="clear" w:color="auto" w:fill="FFFFFF"/>
        </w:rPr>
        <w:t>Answer:</w:t>
      </w:r>
    </w:p>
    <w:p w14:paraId="6EDBE04E" w14:textId="46D85535" w:rsidR="00546B2B" w:rsidRPr="00231EE8" w:rsidRDefault="00546B2B" w:rsidP="00564D2A">
      <w:pPr>
        <w:pStyle w:val="ListParagraph"/>
        <w:numPr>
          <w:ilvl w:val="0"/>
          <w:numId w:val="15"/>
        </w:numPr>
        <w:spacing w:after="120"/>
        <w:rPr>
          <w:rFonts w:ascii="Source Sans Pro" w:hAnsi="Source Sans Pro" w:cs="Helvetica"/>
          <w:color w:val="333E48"/>
          <w:shd w:val="clear" w:color="auto" w:fill="FFFFFF"/>
        </w:rPr>
      </w:pPr>
      <w:r w:rsidRPr="00231EE8">
        <w:rPr>
          <w:rFonts w:ascii="Source Sans Pro" w:hAnsi="Source Sans Pro" w:cs="Helvetica"/>
          <w:color w:val="333E48"/>
          <w:shd w:val="clear" w:color="auto" w:fill="FFFFFF"/>
        </w:rPr>
        <w:t xml:space="preserve">From the list below, select the global metric(s) that your project will positively impact </w:t>
      </w:r>
      <w:r w:rsidR="00C42C89" w:rsidRPr="00C42C89">
        <w:rPr>
          <w:rFonts w:ascii="Source Sans Pro" w:hAnsi="Source Sans Pro" w:cs="Helvetica"/>
          <w:color w:val="333E48"/>
          <w:shd w:val="clear" w:color="auto" w:fill="FFFFFF"/>
        </w:rPr>
        <w:t>(Note: Online survey will have interactive checkboxes where you can check all that apply)</w:t>
      </w:r>
    </w:p>
    <w:p w14:paraId="4E2B7812" w14:textId="79080305" w:rsidR="00546B2B" w:rsidRPr="00564D2A" w:rsidRDefault="00161871" w:rsidP="00C42C89">
      <w:pPr>
        <w:pStyle w:val="ListParagraph"/>
        <w:numPr>
          <w:ilvl w:val="1"/>
          <w:numId w:val="17"/>
        </w:numPr>
        <w:spacing w:line="240" w:lineRule="auto"/>
        <w:ind w:left="990"/>
        <w:rPr>
          <w:rFonts w:ascii="Source Sans Pro" w:hAnsi="Source Sans Pro" w:cs="Helvetica"/>
          <w:color w:val="333333"/>
          <w:shd w:val="clear" w:color="auto" w:fill="FFFFFF"/>
        </w:rPr>
      </w:pPr>
      <w:hyperlink r:id="rId13" w:tgtFrame="_blank" w:history="1">
        <w:r w:rsidR="00546B2B" w:rsidRPr="00564D2A">
          <w:rPr>
            <w:rStyle w:val="Hyperlink"/>
            <w:rFonts w:ascii="Source Sans Pro" w:hAnsi="Source Sans Pro" w:cs="Helvetica"/>
            <w:color w:val="2F5496" w:themeColor="accent1" w:themeShade="BF"/>
          </w:rPr>
          <w:t>Student Success Metrics</w:t>
        </w:r>
      </w:hyperlink>
      <w:r w:rsidR="00546B2B" w:rsidRPr="00564D2A">
        <w:rPr>
          <w:rFonts w:ascii="Source Sans Pro" w:hAnsi="Source Sans Pro" w:cs="Helvetica"/>
          <w:color w:val="2F5496" w:themeColor="accent1" w:themeShade="BF"/>
          <w:shd w:val="clear" w:color="auto" w:fill="FFFFFF"/>
        </w:rPr>
        <w:t> (</w:t>
      </w:r>
      <w:proofErr w:type="spellStart"/>
      <w:r w:rsidR="00546B2B" w:rsidRPr="00564D2A">
        <w:rPr>
          <w:rFonts w:ascii="Source Sans Pro" w:hAnsi="Source Sans Pro" w:cs="Helvetica"/>
          <w:color w:val="333333"/>
          <w:shd w:val="clear" w:color="auto" w:fill="FFFFFF"/>
        </w:rPr>
        <w:t>SSM</w:t>
      </w:r>
      <w:proofErr w:type="spellEnd"/>
      <w:r w:rsidR="00546B2B" w:rsidRPr="00564D2A">
        <w:rPr>
          <w:rFonts w:ascii="Source Sans Pro" w:hAnsi="Source Sans Pro" w:cs="Helvetica"/>
          <w:color w:val="333333"/>
          <w:shd w:val="clear" w:color="auto" w:fill="FFFFFF"/>
        </w:rPr>
        <w:t>)</w:t>
      </w:r>
    </w:p>
    <w:p w14:paraId="2EAE414B" w14:textId="3DC08787" w:rsidR="00546B2B" w:rsidRPr="00564D2A" w:rsidRDefault="00161871" w:rsidP="00C42C89">
      <w:pPr>
        <w:pStyle w:val="ListParagraph"/>
        <w:numPr>
          <w:ilvl w:val="1"/>
          <w:numId w:val="17"/>
        </w:numPr>
        <w:spacing w:line="240" w:lineRule="auto"/>
        <w:ind w:left="990"/>
        <w:rPr>
          <w:rFonts w:ascii="Source Sans Pro" w:hAnsi="Source Sans Pro" w:cs="Helvetica"/>
          <w:color w:val="333333"/>
          <w:shd w:val="clear" w:color="auto" w:fill="FFFFFF"/>
        </w:rPr>
      </w:pPr>
      <w:hyperlink r:id="rId14" w:tgtFrame="_blank" w:history="1">
        <w:r w:rsidR="00546B2B" w:rsidRPr="00564D2A">
          <w:rPr>
            <w:rStyle w:val="Hyperlink"/>
            <w:rFonts w:ascii="Source Sans Pro" w:hAnsi="Source Sans Pro" w:cs="Helvetica"/>
            <w:color w:val="2F5496" w:themeColor="accent1" w:themeShade="BF"/>
          </w:rPr>
          <w:t>Student Centered Funding Formula</w:t>
        </w:r>
      </w:hyperlink>
      <w:r w:rsidR="00546B2B" w:rsidRPr="00564D2A">
        <w:rPr>
          <w:rFonts w:ascii="Source Sans Pro" w:hAnsi="Source Sans Pro" w:cs="Helvetica"/>
          <w:color w:val="333333"/>
          <w:shd w:val="clear" w:color="auto" w:fill="FFFFFF"/>
        </w:rPr>
        <w:t> (</w:t>
      </w:r>
      <w:proofErr w:type="spellStart"/>
      <w:r w:rsidR="00546B2B" w:rsidRPr="00564D2A">
        <w:rPr>
          <w:rFonts w:ascii="Source Sans Pro" w:hAnsi="Source Sans Pro" w:cs="Helvetica"/>
          <w:color w:val="333333"/>
          <w:shd w:val="clear" w:color="auto" w:fill="FFFFFF"/>
        </w:rPr>
        <w:t>SCFF</w:t>
      </w:r>
      <w:proofErr w:type="spellEnd"/>
      <w:r w:rsidR="00546B2B" w:rsidRPr="00564D2A">
        <w:rPr>
          <w:rFonts w:ascii="Source Sans Pro" w:hAnsi="Source Sans Pro" w:cs="Helvetica"/>
          <w:color w:val="333333"/>
          <w:shd w:val="clear" w:color="auto" w:fill="FFFFFF"/>
        </w:rPr>
        <w:t>)</w:t>
      </w:r>
    </w:p>
    <w:p w14:paraId="1D0EF91B" w14:textId="66F91019" w:rsidR="00546B2B" w:rsidRPr="00564D2A" w:rsidRDefault="00546B2B" w:rsidP="00C42C89">
      <w:pPr>
        <w:pStyle w:val="ListParagraph"/>
        <w:numPr>
          <w:ilvl w:val="1"/>
          <w:numId w:val="17"/>
        </w:numPr>
        <w:spacing w:line="240" w:lineRule="auto"/>
        <w:ind w:left="990"/>
        <w:rPr>
          <w:rFonts w:ascii="Source Sans Pro" w:hAnsi="Source Sans Pro" w:cs="Helvetica"/>
          <w:color w:val="333333"/>
          <w:shd w:val="clear" w:color="auto" w:fill="FFFFFF"/>
        </w:rPr>
      </w:pPr>
      <w:r w:rsidRPr="00564D2A">
        <w:rPr>
          <w:rFonts w:ascii="Source Sans Pro" w:hAnsi="Source Sans Pro" w:cs="Helvetica"/>
          <w:color w:val="333333"/>
          <w:shd w:val="clear" w:color="auto" w:fill="FFFFFF"/>
        </w:rPr>
        <w:t>Collegewide Indicators</w:t>
      </w:r>
    </w:p>
    <w:p w14:paraId="21A1EF0C" w14:textId="741FE880" w:rsidR="00546B2B" w:rsidRDefault="00546B2B" w:rsidP="00C42C89">
      <w:pPr>
        <w:pStyle w:val="ListParagraph"/>
        <w:numPr>
          <w:ilvl w:val="1"/>
          <w:numId w:val="17"/>
        </w:numPr>
        <w:spacing w:after="0" w:line="240" w:lineRule="auto"/>
        <w:ind w:left="990"/>
        <w:rPr>
          <w:rFonts w:ascii="Source Sans Pro" w:hAnsi="Source Sans Pro" w:cs="Helvetica"/>
          <w:color w:val="333333"/>
          <w:shd w:val="clear" w:color="auto" w:fill="FFFFFF"/>
        </w:rPr>
      </w:pPr>
      <w:r w:rsidRPr="00564D2A">
        <w:rPr>
          <w:rFonts w:ascii="Source Sans Pro" w:hAnsi="Source Sans Pro" w:cs="Helvetica"/>
          <w:color w:val="333333"/>
          <w:shd w:val="clear" w:color="auto" w:fill="FFFFFF"/>
        </w:rPr>
        <w:t xml:space="preserve">Other (please specify): </w:t>
      </w:r>
    </w:p>
    <w:p w14:paraId="77428B51" w14:textId="77777777" w:rsidR="00564D2A" w:rsidRPr="00564D2A" w:rsidRDefault="00564D2A" w:rsidP="00564D2A">
      <w:pPr>
        <w:pStyle w:val="ListParagraph"/>
        <w:numPr>
          <w:ilvl w:val="1"/>
          <w:numId w:val="15"/>
        </w:numPr>
        <w:rPr>
          <w:rFonts w:ascii="Source Sans Pro" w:hAnsi="Source Sans Pro" w:cs="Helvetica"/>
          <w:color w:val="333333"/>
          <w:shd w:val="clear" w:color="auto" w:fill="FFFFFF"/>
        </w:rPr>
      </w:pPr>
      <w:r w:rsidRPr="00564D2A">
        <w:rPr>
          <w:rFonts w:ascii="Source Sans Pro" w:hAnsi="Source Sans Pro" w:cs="Helvetica"/>
          <w:color w:val="333333"/>
          <w:shd w:val="clear" w:color="auto" w:fill="FFFFFF"/>
        </w:rPr>
        <w:t>Answer:</w:t>
      </w:r>
    </w:p>
    <w:p w14:paraId="32FFDC6D" w14:textId="58939906" w:rsidR="00546B2B" w:rsidRDefault="00546B2B" w:rsidP="00564D2A">
      <w:pPr>
        <w:pStyle w:val="ListParagraph"/>
        <w:numPr>
          <w:ilvl w:val="0"/>
          <w:numId w:val="15"/>
        </w:numPr>
        <w:rPr>
          <w:rFonts w:ascii="Source Sans Pro" w:hAnsi="Source Sans Pro" w:cs="Helvetica"/>
          <w:color w:val="333E48"/>
          <w:shd w:val="clear" w:color="auto" w:fill="FFFFFF"/>
        </w:rPr>
      </w:pPr>
      <w:r w:rsidRPr="00231EE8">
        <w:rPr>
          <w:rFonts w:ascii="Source Sans Pro" w:hAnsi="Source Sans Pro" w:cs="Helvetica"/>
          <w:color w:val="333E48"/>
          <w:shd w:val="clear" w:color="auto" w:fill="FFFFFF"/>
        </w:rPr>
        <w:t>Describe how your SEM project will benefit students overall and within specific student groups at your college.</w:t>
      </w:r>
    </w:p>
    <w:p w14:paraId="31625FF6" w14:textId="2829023B" w:rsidR="00564D2A" w:rsidRPr="00564D2A" w:rsidRDefault="00564D2A" w:rsidP="00564D2A">
      <w:pPr>
        <w:pStyle w:val="ListParagraph"/>
        <w:numPr>
          <w:ilvl w:val="1"/>
          <w:numId w:val="15"/>
        </w:numPr>
        <w:rPr>
          <w:rFonts w:ascii="Source Sans Pro" w:hAnsi="Source Sans Pro" w:cs="Helvetica"/>
          <w:color w:val="333E48"/>
          <w:shd w:val="clear" w:color="auto" w:fill="FFFFFF"/>
        </w:rPr>
      </w:pPr>
      <w:r w:rsidRPr="00564D2A">
        <w:rPr>
          <w:rFonts w:ascii="Source Sans Pro" w:hAnsi="Source Sans Pro" w:cs="Helvetica"/>
          <w:color w:val="333E48"/>
          <w:shd w:val="clear" w:color="auto" w:fill="FFFFFF"/>
        </w:rPr>
        <w:t>Answer:</w:t>
      </w:r>
    </w:p>
    <w:p w14:paraId="2CF9F6FA" w14:textId="48475E63" w:rsidR="00546B2B" w:rsidRDefault="00546B2B" w:rsidP="00564D2A">
      <w:pPr>
        <w:pStyle w:val="ListParagraph"/>
        <w:numPr>
          <w:ilvl w:val="0"/>
          <w:numId w:val="15"/>
        </w:numPr>
        <w:rPr>
          <w:rFonts w:ascii="Source Sans Pro" w:hAnsi="Source Sans Pro" w:cs="Helvetica"/>
          <w:color w:val="333E48"/>
          <w:shd w:val="clear" w:color="auto" w:fill="FFFFFF"/>
        </w:rPr>
      </w:pPr>
      <w:r w:rsidRPr="00231EE8">
        <w:rPr>
          <w:rFonts w:ascii="Source Sans Pro" w:hAnsi="Source Sans Pro" w:cs="Helvetica"/>
          <w:color w:val="333E48"/>
          <w:shd w:val="clear" w:color="auto" w:fill="FFFFFF"/>
        </w:rPr>
        <w:t>Describe how you will integrate this work with other plans and initiatives focused on student success and completion at your college (e.g., Vision for Success; Guided Pathways; Diversity, Equity, and Inclusion).</w:t>
      </w:r>
    </w:p>
    <w:p w14:paraId="74FCC458" w14:textId="493B7E7A" w:rsidR="00564D2A" w:rsidRPr="00564D2A" w:rsidRDefault="00564D2A" w:rsidP="00564D2A">
      <w:pPr>
        <w:pStyle w:val="ListParagraph"/>
        <w:numPr>
          <w:ilvl w:val="1"/>
          <w:numId w:val="15"/>
        </w:numPr>
        <w:rPr>
          <w:rFonts w:ascii="Source Sans Pro" w:hAnsi="Source Sans Pro" w:cs="Helvetica"/>
          <w:color w:val="333E48"/>
          <w:shd w:val="clear" w:color="auto" w:fill="FFFFFF"/>
        </w:rPr>
      </w:pPr>
      <w:r w:rsidRPr="00564D2A">
        <w:rPr>
          <w:rFonts w:ascii="Source Sans Pro" w:hAnsi="Source Sans Pro" w:cs="Helvetica"/>
          <w:color w:val="333E48"/>
          <w:shd w:val="clear" w:color="auto" w:fill="FFFFFF"/>
        </w:rPr>
        <w:t>Answer:</w:t>
      </w:r>
    </w:p>
    <w:p w14:paraId="7F6C1F68" w14:textId="0A6FFD4B" w:rsidR="00F63DF5" w:rsidRPr="00564D2A" w:rsidRDefault="00546B2B" w:rsidP="00564D2A">
      <w:pPr>
        <w:pStyle w:val="ListParagraph"/>
        <w:numPr>
          <w:ilvl w:val="0"/>
          <w:numId w:val="15"/>
        </w:numPr>
        <w:rPr>
          <w:rFonts w:ascii="Source Sans Pro" w:hAnsi="Source Sans Pro"/>
        </w:rPr>
      </w:pPr>
      <w:r w:rsidRPr="00231EE8">
        <w:rPr>
          <w:rFonts w:ascii="Source Sans Pro" w:hAnsi="Source Sans Pro" w:cs="Helvetica"/>
          <w:color w:val="333E48"/>
          <w:shd w:val="clear" w:color="auto" w:fill="FFFFFF"/>
        </w:rPr>
        <w:t>Explain the support or benefit you hope your college will receive by participating in the SEM Program.</w:t>
      </w:r>
      <w:bookmarkStart w:id="1" w:name="_Hlk90546207"/>
    </w:p>
    <w:p w14:paraId="0554DA1A" w14:textId="10C25F9E" w:rsidR="00564D2A" w:rsidRPr="00564D2A" w:rsidRDefault="00564D2A" w:rsidP="00564D2A">
      <w:pPr>
        <w:pStyle w:val="ListParagraph"/>
        <w:numPr>
          <w:ilvl w:val="1"/>
          <w:numId w:val="15"/>
        </w:numPr>
        <w:rPr>
          <w:rFonts w:ascii="Source Sans Pro" w:hAnsi="Source Sans Pro"/>
        </w:rPr>
      </w:pPr>
      <w:r w:rsidRPr="00564D2A">
        <w:rPr>
          <w:rFonts w:ascii="Source Sans Pro" w:hAnsi="Source Sans Pro"/>
        </w:rPr>
        <w:t>Answer:</w:t>
      </w:r>
    </w:p>
    <w:p w14:paraId="466CEFDA" w14:textId="03A22B84" w:rsidR="00F63DF5" w:rsidRPr="00F63DF5" w:rsidRDefault="00F63DF5" w:rsidP="00F63DF5">
      <w:pPr>
        <w:pStyle w:val="ListParagraph"/>
        <w:numPr>
          <w:ilvl w:val="0"/>
          <w:numId w:val="4"/>
        </w:numPr>
        <w:rPr>
          <w:rFonts w:ascii="Source Sans Pro" w:hAnsi="Source Sans Pro"/>
        </w:rPr>
      </w:pPr>
      <w:r w:rsidRPr="00F63DF5">
        <w:rPr>
          <w:shd w:val="clear" w:color="auto" w:fill="FFFFFF"/>
        </w:rPr>
        <w:br w:type="page"/>
      </w:r>
    </w:p>
    <w:p w14:paraId="7F53C823" w14:textId="77777777" w:rsidR="00564D2A" w:rsidRDefault="0088535C" w:rsidP="00564D2A">
      <w:pPr>
        <w:pStyle w:val="Heading2"/>
        <w:spacing w:before="0" w:after="160"/>
        <w:jc w:val="center"/>
        <w:rPr>
          <w:rFonts w:ascii="Crimson" w:hAnsi="Crimson" w:cs="Helvetica"/>
          <w:sz w:val="28"/>
          <w:szCs w:val="28"/>
          <w:shd w:val="clear" w:color="auto" w:fill="FFFFFF"/>
        </w:rPr>
      </w:pPr>
      <w:r w:rsidRPr="00231EE8">
        <w:rPr>
          <w:rFonts w:ascii="Crimson" w:hAnsi="Crimson" w:cs="Helvetica"/>
          <w:sz w:val="28"/>
          <w:szCs w:val="28"/>
          <w:shd w:val="clear" w:color="auto" w:fill="FFFFFF"/>
        </w:rPr>
        <w:lastRenderedPageBreak/>
        <w:t>SAMPLE SEM PROJECTS</w:t>
      </w:r>
      <w:r w:rsidR="00564D2A">
        <w:rPr>
          <w:rFonts w:ascii="Crimson" w:hAnsi="Crimson" w:cs="Helvetica"/>
          <w:sz w:val="28"/>
          <w:szCs w:val="28"/>
          <w:shd w:val="clear" w:color="auto" w:fill="FFFFFF"/>
        </w:rPr>
        <w:t xml:space="preserve"> </w:t>
      </w:r>
    </w:p>
    <w:p w14:paraId="5F918878" w14:textId="3499CA3A" w:rsidR="00CE32D2" w:rsidRPr="00231EE8" w:rsidRDefault="00CE32D2" w:rsidP="00564D2A">
      <w:pPr>
        <w:spacing w:after="0"/>
        <w:contextualSpacing/>
        <w:rPr>
          <w:rFonts w:ascii="Source Sans Pro" w:hAnsi="Source Sans Pro" w:cs="Helvetica"/>
        </w:rPr>
      </w:pPr>
      <w:r w:rsidRPr="00231EE8">
        <w:rPr>
          <w:rFonts w:ascii="Source Sans Pro" w:hAnsi="Source Sans Pro" w:cs="Helvetica"/>
        </w:rPr>
        <w:t xml:space="preserve">The following sample projects are illustrative examples and are not intended to represent an exhaustive list of all SEM projects a participating college could develop or implement as part of the program. </w:t>
      </w:r>
    </w:p>
    <w:p w14:paraId="02088A79" w14:textId="0A7E63D8" w:rsidR="0088535C" w:rsidRPr="00231EE8" w:rsidRDefault="0088535C" w:rsidP="00564D2A">
      <w:pPr>
        <w:pStyle w:val="Heading3"/>
        <w:contextualSpacing/>
      </w:pPr>
      <w:r w:rsidRPr="00231EE8">
        <w:t>Data and Target Student Enrollment Groups</w:t>
      </w:r>
    </w:p>
    <w:p w14:paraId="1CB4FD5B" w14:textId="77777777" w:rsidR="0088535C" w:rsidRPr="00231EE8" w:rsidRDefault="0088535C" w:rsidP="00564D2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1063"/>
        </w:tabs>
        <w:spacing w:after="0" w:line="276" w:lineRule="auto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>Develop detailed evidence-based profiles that characterize each of the college’s target student enrollment groups (e.g., degree-seeking students, Career Education students, Men of Color students, and adult learners) and identify specific SEM goals and strategies for each.</w:t>
      </w:r>
    </w:p>
    <w:p w14:paraId="666844C8" w14:textId="77777777" w:rsidR="0088535C" w:rsidRPr="00231EE8" w:rsidRDefault="0088535C" w:rsidP="00564D2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1063"/>
        </w:tabs>
        <w:spacing w:after="0" w:line="276" w:lineRule="auto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 xml:space="preserve">Create online enrollment management/data tools and dashboards (e.g., scheduling, program planning, and student journey).  </w:t>
      </w:r>
    </w:p>
    <w:p w14:paraId="73810115" w14:textId="4E5E3293" w:rsidR="0088535C" w:rsidRPr="00231EE8" w:rsidRDefault="0088535C" w:rsidP="00564D2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1063"/>
        </w:tabs>
        <w:spacing w:after="120" w:line="276" w:lineRule="auto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>Develop tools and models for forecasting enrollment and student completion.</w:t>
      </w:r>
    </w:p>
    <w:p w14:paraId="37136BE7" w14:textId="77777777" w:rsidR="0088535C" w:rsidRPr="00231EE8" w:rsidRDefault="0088535C" w:rsidP="00564D2A">
      <w:pPr>
        <w:pStyle w:val="Heading3"/>
        <w:contextualSpacing/>
      </w:pPr>
      <w:r w:rsidRPr="00231EE8">
        <w:t>Planning and Integration</w:t>
      </w:r>
    </w:p>
    <w:p w14:paraId="50F7F787" w14:textId="77777777" w:rsidR="00F63DF5" w:rsidRPr="00F63DF5" w:rsidRDefault="00F63DF5" w:rsidP="00564D2A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231EE8">
        <w:t xml:space="preserve">Develop an integrated SEM plan that focuses on optimal enrollment growth and maximum student success. </w:t>
      </w:r>
    </w:p>
    <w:p w14:paraId="7180D470" w14:textId="2E67868C" w:rsidR="0088535C" w:rsidRPr="00231EE8" w:rsidRDefault="0088535C" w:rsidP="00564D2A">
      <w:pPr>
        <w:pStyle w:val="ListParagraph"/>
        <w:widowControl w:val="0"/>
        <w:numPr>
          <w:ilvl w:val="0"/>
          <w:numId w:val="12"/>
        </w:numPr>
        <w:spacing w:after="0" w:line="276" w:lineRule="auto"/>
        <w:rPr>
          <w:rFonts w:ascii="Source Sans Pro" w:hAnsi="Source Sans Pro" w:cs="Helvetica"/>
        </w:rPr>
      </w:pPr>
      <w:r w:rsidRPr="00231EE8">
        <w:rPr>
          <w:rFonts w:ascii="Source Sans Pro" w:hAnsi="Source Sans Pro" w:cs="Helvetica"/>
        </w:rPr>
        <w:t>Establish processes or tools for coordinating SEM activities across student services and instruction (e.g., calendar that integrates enrollment and completion goals with marketing, outreach, and scheduling activities).</w:t>
      </w:r>
    </w:p>
    <w:p w14:paraId="4510B2F5" w14:textId="3750E800" w:rsidR="0088535C" w:rsidRPr="00231EE8" w:rsidRDefault="0088535C" w:rsidP="00564D2A">
      <w:pPr>
        <w:pStyle w:val="ListParagraph"/>
        <w:widowControl w:val="0"/>
        <w:numPr>
          <w:ilvl w:val="0"/>
          <w:numId w:val="12"/>
        </w:numPr>
        <w:spacing w:after="120" w:line="276" w:lineRule="auto"/>
        <w:rPr>
          <w:rFonts w:ascii="Source Sans Pro" w:hAnsi="Source Sans Pro" w:cs="Helvetica"/>
        </w:rPr>
      </w:pPr>
      <w:r w:rsidRPr="00231EE8">
        <w:rPr>
          <w:rFonts w:ascii="Source Sans Pro" w:hAnsi="Source Sans Pro" w:cs="Helvetica"/>
        </w:rPr>
        <w:t>Integrate equity-based practices and strategies throughout SEM plans and initiatives.</w:t>
      </w:r>
    </w:p>
    <w:p w14:paraId="2CAE3E24" w14:textId="77777777" w:rsidR="0088535C" w:rsidRPr="00231EE8" w:rsidRDefault="0088535C" w:rsidP="00564D2A">
      <w:pPr>
        <w:pStyle w:val="Heading3"/>
        <w:contextualSpacing/>
      </w:pPr>
      <w:r w:rsidRPr="00231EE8">
        <w:t>Marketing and Communications</w:t>
      </w:r>
    </w:p>
    <w:p w14:paraId="3392BC74" w14:textId="77777777" w:rsidR="0088535C" w:rsidRPr="00231EE8" w:rsidRDefault="0088535C" w:rsidP="00564D2A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>Create a targeted marketing and communications plan for specific target student enrollment groups.</w:t>
      </w:r>
    </w:p>
    <w:p w14:paraId="1F546BA9" w14:textId="77777777" w:rsidR="0088535C" w:rsidRPr="00231EE8" w:rsidRDefault="0088535C" w:rsidP="00564D2A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 xml:space="preserve">Revise messaging and communication methods so that they reach and appeal to the college’s target student enrollment groups. </w:t>
      </w:r>
    </w:p>
    <w:p w14:paraId="5EE44547" w14:textId="46357D98" w:rsidR="0088535C" w:rsidRPr="00231EE8" w:rsidRDefault="0088535C" w:rsidP="00564D2A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120" w:line="276" w:lineRule="auto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>Create an institutional integrated marketing and communications plan.</w:t>
      </w:r>
    </w:p>
    <w:p w14:paraId="76428EDB" w14:textId="77777777" w:rsidR="0088535C" w:rsidRPr="00231EE8" w:rsidRDefault="0088535C" w:rsidP="00564D2A">
      <w:pPr>
        <w:pStyle w:val="Heading3"/>
        <w:contextualSpacing/>
      </w:pPr>
      <w:r w:rsidRPr="00231EE8">
        <w:t>Outreach, Onboarding and Enrollment Services</w:t>
      </w:r>
    </w:p>
    <w:p w14:paraId="726F4E22" w14:textId="77777777" w:rsidR="0088535C" w:rsidRPr="00231EE8" w:rsidRDefault="0088535C" w:rsidP="00564D2A">
      <w:pPr>
        <w:pStyle w:val="ListParagraph"/>
        <w:widowControl w:val="0"/>
        <w:numPr>
          <w:ilvl w:val="0"/>
          <w:numId w:val="10"/>
        </w:numPr>
        <w:spacing w:after="0" w:line="276" w:lineRule="auto"/>
        <w:rPr>
          <w:rFonts w:ascii="Source Sans Pro" w:hAnsi="Source Sans Pro" w:cs="Helvetica"/>
        </w:rPr>
      </w:pPr>
      <w:r w:rsidRPr="00231EE8">
        <w:rPr>
          <w:rFonts w:ascii="Source Sans Pro" w:hAnsi="Source Sans Pro" w:cs="Helvetica"/>
        </w:rPr>
        <w:t>Implement a Customer Relations Management (CRM) system that includes data and interactions across the student journey.</w:t>
      </w:r>
    </w:p>
    <w:p w14:paraId="56566551" w14:textId="205AB3E9" w:rsidR="0088535C" w:rsidRPr="00231EE8" w:rsidRDefault="0088535C" w:rsidP="00564D2A">
      <w:pPr>
        <w:pStyle w:val="ListParagraph"/>
        <w:widowControl w:val="0"/>
        <w:numPr>
          <w:ilvl w:val="0"/>
          <w:numId w:val="10"/>
        </w:numPr>
        <w:spacing w:after="120" w:line="276" w:lineRule="auto"/>
        <w:rPr>
          <w:rFonts w:ascii="Source Sans Pro" w:hAnsi="Source Sans Pro" w:cs="Helvetica"/>
        </w:rPr>
      </w:pPr>
      <w:r w:rsidRPr="00231EE8">
        <w:rPr>
          <w:rFonts w:ascii="Source Sans Pro" w:hAnsi="Source Sans Pro" w:cs="Helvetica"/>
        </w:rPr>
        <w:t>Establish a holistic case management approach for outreach, onboarding, financial aid, and enrollment.</w:t>
      </w:r>
    </w:p>
    <w:p w14:paraId="4B79BED3" w14:textId="77777777" w:rsidR="0088535C" w:rsidRPr="00231EE8" w:rsidRDefault="0088535C" w:rsidP="00564D2A">
      <w:pPr>
        <w:pStyle w:val="Heading3"/>
        <w:contextualSpacing/>
      </w:pPr>
      <w:r w:rsidRPr="00231EE8">
        <w:t>Scheduling and Program Pathways</w:t>
      </w:r>
    </w:p>
    <w:p w14:paraId="189A7BCC" w14:textId="77777777" w:rsidR="0088535C" w:rsidRPr="00231EE8" w:rsidRDefault="0088535C" w:rsidP="00564D2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 xml:space="preserve">Research and implement innovative, efficient, and effective class schedules informed by student enrollment patterns, </w:t>
      </w:r>
      <w:proofErr w:type="gramStart"/>
      <w:r w:rsidRPr="00231EE8">
        <w:rPr>
          <w:rFonts w:ascii="Source Sans Pro" w:hAnsi="Source Sans Pro" w:cs="Helvetica"/>
          <w:color w:val="000000"/>
        </w:rPr>
        <w:t>success</w:t>
      </w:r>
      <w:proofErr w:type="gramEnd"/>
      <w:r w:rsidRPr="00231EE8">
        <w:rPr>
          <w:rFonts w:ascii="Source Sans Pro" w:hAnsi="Source Sans Pro" w:cs="Helvetica"/>
          <w:color w:val="000000"/>
        </w:rPr>
        <w:t xml:space="preserve"> and completion rates, and/or education plans. </w:t>
      </w:r>
    </w:p>
    <w:p w14:paraId="798BFE19" w14:textId="77777777" w:rsidR="0088535C" w:rsidRPr="00231EE8" w:rsidRDefault="0088535C" w:rsidP="00564D2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ind w:right="903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</w:rPr>
        <w:t>Align scheduling practices with guided/program pathways.</w:t>
      </w:r>
    </w:p>
    <w:p w14:paraId="509AC75C" w14:textId="77777777" w:rsidR="00F63DF5" w:rsidRDefault="0088535C" w:rsidP="00564D2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ind w:right="903"/>
        <w:rPr>
          <w:rFonts w:ascii="Source Sans Pro" w:hAnsi="Source Sans Pro" w:cs="Helvetica"/>
          <w:color w:val="000000"/>
        </w:rPr>
        <w:sectPr w:rsidR="00F63DF5" w:rsidSect="00F63DF5">
          <w:footerReference w:type="default" r:id="rId15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231EE8">
        <w:rPr>
          <w:rFonts w:ascii="Source Sans Pro" w:hAnsi="Source Sans Pro" w:cs="Helvetica"/>
          <w:color w:val="000000"/>
        </w:rPr>
        <w:t>Develop flexible program pathways focused on targeted student enrollment groups.</w:t>
      </w:r>
    </w:p>
    <w:p w14:paraId="3C2E925E" w14:textId="77777777" w:rsidR="00F63DF5" w:rsidRDefault="00F63DF5" w:rsidP="00564D2A">
      <w:pPr>
        <w:pStyle w:val="Heading3"/>
        <w:contextualSpacing/>
      </w:pPr>
      <w:r>
        <w:br w:type="page"/>
      </w:r>
    </w:p>
    <w:p w14:paraId="50D098E9" w14:textId="1B30DA2C" w:rsidR="0088535C" w:rsidRPr="00231EE8" w:rsidRDefault="0088535C" w:rsidP="00564D2A">
      <w:pPr>
        <w:pStyle w:val="Heading3"/>
        <w:contextualSpacing/>
      </w:pPr>
      <w:r w:rsidRPr="00231EE8">
        <w:t xml:space="preserve">Student Services </w:t>
      </w:r>
    </w:p>
    <w:p w14:paraId="6D870D31" w14:textId="77777777" w:rsidR="0088535C" w:rsidRPr="00231EE8" w:rsidRDefault="0088535C" w:rsidP="00564D2A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ind w:right="507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>Review and revise admissions and registration policies and practices to mitigate blocks and obstacles to enrollment.</w:t>
      </w:r>
    </w:p>
    <w:p w14:paraId="7111F5E0" w14:textId="257A2C58" w:rsidR="0088535C" w:rsidRPr="00231EE8" w:rsidRDefault="0088535C" w:rsidP="00564D2A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ind w:right="507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>Review and revise award policies and practices to mitigate institutional roadblocks for completion</w:t>
      </w:r>
      <w:r w:rsidR="0098045B" w:rsidRPr="00231EE8">
        <w:rPr>
          <w:rFonts w:ascii="Source Sans Pro" w:hAnsi="Source Sans Pro" w:cs="Helvetica"/>
          <w:color w:val="000000"/>
        </w:rPr>
        <w:t>.</w:t>
      </w:r>
    </w:p>
    <w:p w14:paraId="38C1C72F" w14:textId="42D7DD59" w:rsidR="0088535C" w:rsidRPr="00231EE8" w:rsidRDefault="0088535C" w:rsidP="00564D2A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120" w:line="276" w:lineRule="auto"/>
        <w:ind w:right="507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 xml:space="preserve">Implement technologies that enhance the effectiveness and efficiency in delivering student-centered support programs and services (e.g., educational planning and advising). </w:t>
      </w:r>
    </w:p>
    <w:p w14:paraId="7D0338FA" w14:textId="77777777" w:rsidR="0088535C" w:rsidRPr="00231EE8" w:rsidRDefault="0088535C" w:rsidP="00564D2A">
      <w:pPr>
        <w:pStyle w:val="Heading3"/>
        <w:contextualSpacing/>
      </w:pPr>
      <w:r w:rsidRPr="00231EE8">
        <w:t>Retention, Persistence, Success and Completion</w:t>
      </w:r>
    </w:p>
    <w:p w14:paraId="7FADC607" w14:textId="77777777" w:rsidR="0088535C" w:rsidRPr="00231EE8" w:rsidRDefault="0088535C" w:rsidP="00564D2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>Develop and implement credit for prior learning policies and procedures.</w:t>
      </w:r>
    </w:p>
    <w:p w14:paraId="499EC3A7" w14:textId="3D7EE44E" w:rsidR="0088535C" w:rsidRPr="00231EE8" w:rsidRDefault="0088535C" w:rsidP="00564D2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120" w:line="276" w:lineRule="auto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  <w:color w:val="000000"/>
        </w:rPr>
        <w:t>Implement student success teams aligned with guided pathways initiatives.</w:t>
      </w:r>
      <w:bookmarkEnd w:id="1"/>
    </w:p>
    <w:p w14:paraId="6AC4A825" w14:textId="77777777" w:rsidR="0088535C" w:rsidRPr="00231EE8" w:rsidRDefault="0088535C" w:rsidP="00564D2A">
      <w:pPr>
        <w:pStyle w:val="Heading3"/>
        <w:contextualSpacing/>
      </w:pPr>
      <w:r w:rsidRPr="00231EE8">
        <w:t>Teaching and Learning/Professional Development</w:t>
      </w:r>
    </w:p>
    <w:p w14:paraId="1573826A" w14:textId="77777777" w:rsidR="0088535C" w:rsidRPr="00231EE8" w:rsidRDefault="0088535C" w:rsidP="00564D2A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rPr>
          <w:rFonts w:ascii="Source Sans Pro" w:hAnsi="Source Sans Pro" w:cs="Helvetica"/>
          <w:b/>
          <w:bCs/>
          <w:color w:val="000000"/>
        </w:rPr>
      </w:pPr>
      <w:r w:rsidRPr="00231EE8">
        <w:rPr>
          <w:rFonts w:ascii="Source Sans Pro" w:hAnsi="Source Sans Pro" w:cs="Helvetica"/>
        </w:rPr>
        <w:t xml:space="preserve">Implement professional development institute that partners faculty with researchers to examine disaggregated course data as it relates to equitable course policies, practices, and pedagogy. </w:t>
      </w:r>
    </w:p>
    <w:p w14:paraId="0B5ED070" w14:textId="77777777" w:rsidR="0088535C" w:rsidRPr="00231EE8" w:rsidRDefault="0088535C" w:rsidP="00564D2A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76" w:lineRule="auto"/>
        <w:rPr>
          <w:rFonts w:ascii="Source Sans Pro" w:hAnsi="Source Sans Pro" w:cs="Helvetica"/>
          <w:color w:val="000000"/>
        </w:rPr>
      </w:pPr>
      <w:r w:rsidRPr="00231EE8">
        <w:rPr>
          <w:rFonts w:ascii="Source Sans Pro" w:hAnsi="Source Sans Pro" w:cs="Helvetica"/>
        </w:rPr>
        <w:t>Create and administer professional development series on SEM (e.g., for faculty, instructional deans, student services).</w:t>
      </w:r>
    </w:p>
    <w:sectPr w:rsidR="0088535C" w:rsidRPr="00231EE8" w:rsidSect="00F63DF5">
      <w:headerReference w:type="default" r:id="rId16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0F34" w14:textId="77777777" w:rsidR="00161871" w:rsidRDefault="00161871" w:rsidP="0048738E">
      <w:pPr>
        <w:spacing w:after="0" w:line="240" w:lineRule="auto"/>
      </w:pPr>
      <w:r>
        <w:separator/>
      </w:r>
    </w:p>
  </w:endnote>
  <w:endnote w:type="continuationSeparator" w:id="0">
    <w:p w14:paraId="41DD0E57" w14:textId="77777777" w:rsidR="00161871" w:rsidRDefault="00161871" w:rsidP="0048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27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FEC25" w14:textId="0FCEE306" w:rsidR="00540DF7" w:rsidRDefault="00540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709EAD" w14:textId="77777777" w:rsidR="00540DF7" w:rsidRDefault="00540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1343" w14:textId="77777777" w:rsidR="00161871" w:rsidRDefault="00161871" w:rsidP="0048738E">
      <w:pPr>
        <w:spacing w:after="0" w:line="240" w:lineRule="auto"/>
      </w:pPr>
      <w:r>
        <w:separator/>
      </w:r>
    </w:p>
  </w:footnote>
  <w:footnote w:type="continuationSeparator" w:id="0">
    <w:p w14:paraId="3088EC89" w14:textId="77777777" w:rsidR="00161871" w:rsidRDefault="00161871" w:rsidP="0048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FB1E" w14:textId="77777777" w:rsidR="00F63DF5" w:rsidRPr="00F63DF5" w:rsidRDefault="00F63DF5" w:rsidP="00F63DF5">
    <w:pPr>
      <w:keepNext/>
      <w:keepLines/>
      <w:spacing w:before="240" w:after="240"/>
      <w:jc w:val="center"/>
      <w:outlineLvl w:val="0"/>
      <w:rPr>
        <w:rFonts w:ascii="Crimson" w:eastAsiaTheme="majorEastAsia" w:hAnsi="Crimson" w:cs="Helvetica"/>
        <w:color w:val="2F5496" w:themeColor="accent1" w:themeShade="BF"/>
        <w:spacing w:val="-10"/>
        <w:kern w:val="28"/>
        <w:sz w:val="28"/>
        <w:szCs w:val="28"/>
        <w:shd w:val="clear" w:color="auto" w:fill="FFFFFF"/>
      </w:rPr>
    </w:pPr>
    <w:r w:rsidRPr="00F63DF5">
      <w:rPr>
        <w:rFonts w:ascii="Crimson" w:eastAsiaTheme="majorEastAsia" w:hAnsi="Crimson" w:cs="Helvetica"/>
        <w:color w:val="2F5496" w:themeColor="accent1" w:themeShade="BF"/>
        <w:spacing w:val="-10"/>
        <w:kern w:val="28"/>
        <w:sz w:val="28"/>
        <w:szCs w:val="28"/>
        <w:shd w:val="clear" w:color="auto" w:fill="FFFFFF"/>
      </w:rPr>
      <w:t>SAMPLE SEM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A3A"/>
    <w:multiLevelType w:val="hybridMultilevel"/>
    <w:tmpl w:val="1176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144"/>
    <w:multiLevelType w:val="hybridMultilevel"/>
    <w:tmpl w:val="D714A7E2"/>
    <w:lvl w:ilvl="0" w:tplc="5574AE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9AE"/>
    <w:multiLevelType w:val="multilevel"/>
    <w:tmpl w:val="06540BD4"/>
    <w:lvl w:ilvl="0">
      <w:start w:val="1"/>
      <w:numFmt w:val="decimal"/>
      <w:lvlText w:val="%1."/>
      <w:lvlJc w:val="left"/>
      <w:pPr>
        <w:ind w:left="576" w:hanging="288"/>
      </w:pPr>
      <w:rPr>
        <w:rFonts w:ascii="Helvetica" w:hAnsi="Helvetica" w:cs="Helvetica" w:hint="default"/>
        <w:sz w:val="23"/>
        <w:szCs w:val="23"/>
      </w:rPr>
    </w:lvl>
    <w:lvl w:ilvl="1">
      <w:start w:val="1"/>
      <w:numFmt w:val="bullet"/>
      <w:lvlText w:val=""/>
      <w:lvlJc w:val="left"/>
      <w:pPr>
        <w:ind w:left="936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F14C7B"/>
    <w:multiLevelType w:val="hybridMultilevel"/>
    <w:tmpl w:val="910ACB86"/>
    <w:lvl w:ilvl="0" w:tplc="9B5A3404">
      <w:start w:val="1"/>
      <w:numFmt w:val="decimal"/>
      <w:lvlText w:val="%1."/>
      <w:lvlJc w:val="left"/>
      <w:pPr>
        <w:ind w:left="288" w:hanging="288"/>
      </w:pPr>
      <w:rPr>
        <w:rFonts w:ascii="Helvetica" w:hAnsi="Helvetica" w:cs="Helvetica"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0755B79"/>
    <w:multiLevelType w:val="hybridMultilevel"/>
    <w:tmpl w:val="EA64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3C64"/>
    <w:multiLevelType w:val="multilevel"/>
    <w:tmpl w:val="2F066DA0"/>
    <w:lvl w:ilvl="0">
      <w:start w:val="1"/>
      <w:numFmt w:val="decimal"/>
      <w:lvlText w:val="%1."/>
      <w:lvlJc w:val="left"/>
      <w:pPr>
        <w:ind w:left="576" w:hanging="288"/>
      </w:pPr>
      <w:rPr>
        <w:rFonts w:ascii="Helvetica" w:hAnsi="Helvetica" w:cs="Helvetica" w:hint="default"/>
        <w:sz w:val="23"/>
        <w:szCs w:val="23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2BE0A21"/>
    <w:multiLevelType w:val="hybridMultilevel"/>
    <w:tmpl w:val="B03CA3BA"/>
    <w:lvl w:ilvl="0" w:tplc="FFFFFFFF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5574AE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1B6D"/>
    <w:multiLevelType w:val="hybridMultilevel"/>
    <w:tmpl w:val="D73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51D10"/>
    <w:multiLevelType w:val="hybridMultilevel"/>
    <w:tmpl w:val="34AA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F1E08"/>
    <w:multiLevelType w:val="hybridMultilevel"/>
    <w:tmpl w:val="BE3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FB6"/>
    <w:multiLevelType w:val="multilevel"/>
    <w:tmpl w:val="9C5269F6"/>
    <w:lvl w:ilvl="0">
      <w:start w:val="1"/>
      <w:numFmt w:val="decimal"/>
      <w:lvlText w:val="%1."/>
      <w:lvlJc w:val="left"/>
      <w:pPr>
        <w:ind w:left="576" w:hanging="288"/>
      </w:pPr>
      <w:rPr>
        <w:rFonts w:ascii="Helvetica" w:hAnsi="Helvetica" w:cs="Helvetica" w:hint="default"/>
        <w:sz w:val="23"/>
        <w:szCs w:val="23"/>
      </w:rPr>
    </w:lvl>
    <w:lvl w:ilvl="1">
      <w:start w:val="1"/>
      <w:numFmt w:val="bullet"/>
      <w:lvlText w:val=""/>
      <w:lvlJc w:val="left"/>
      <w:pPr>
        <w:ind w:left="936" w:hanging="360"/>
      </w:pPr>
      <w:rPr>
        <w:rFonts w:ascii="Wingdings 3" w:hAnsi="Wingdings 3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B483B38"/>
    <w:multiLevelType w:val="hybridMultilevel"/>
    <w:tmpl w:val="11A6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44ECA"/>
    <w:multiLevelType w:val="hybridMultilevel"/>
    <w:tmpl w:val="B6C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A1C82"/>
    <w:multiLevelType w:val="hybridMultilevel"/>
    <w:tmpl w:val="E29AF278"/>
    <w:lvl w:ilvl="0" w:tplc="9B5A3404">
      <w:start w:val="1"/>
      <w:numFmt w:val="decimal"/>
      <w:lvlText w:val="%1."/>
      <w:lvlJc w:val="left"/>
      <w:pPr>
        <w:ind w:left="576" w:hanging="288"/>
      </w:pPr>
      <w:rPr>
        <w:rFonts w:ascii="Helvetica" w:hAnsi="Helvetica" w:cs="Helvetica"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F6595"/>
    <w:multiLevelType w:val="hybridMultilevel"/>
    <w:tmpl w:val="A3E4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B1C1C"/>
    <w:multiLevelType w:val="hybridMultilevel"/>
    <w:tmpl w:val="8F30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82FF1"/>
    <w:multiLevelType w:val="hybridMultilevel"/>
    <w:tmpl w:val="B8F0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wMDE0srQ0NjOwNDNR0lEKTi0uzszPAykwrAUAy6768iwAAAA="/>
  </w:docVars>
  <w:rsids>
    <w:rsidRoot w:val="00546B2B"/>
    <w:rsid w:val="0000012E"/>
    <w:rsid w:val="0009162D"/>
    <w:rsid w:val="00095A52"/>
    <w:rsid w:val="00153715"/>
    <w:rsid w:val="00161871"/>
    <w:rsid w:val="00166579"/>
    <w:rsid w:val="00231EE8"/>
    <w:rsid w:val="003144A6"/>
    <w:rsid w:val="00342F75"/>
    <w:rsid w:val="00361D10"/>
    <w:rsid w:val="00481770"/>
    <w:rsid w:val="0048738E"/>
    <w:rsid w:val="004A7F5D"/>
    <w:rsid w:val="005034AB"/>
    <w:rsid w:val="00540DF7"/>
    <w:rsid w:val="00546B2B"/>
    <w:rsid w:val="00557F32"/>
    <w:rsid w:val="00564D2A"/>
    <w:rsid w:val="0057616A"/>
    <w:rsid w:val="006572FD"/>
    <w:rsid w:val="00662ECD"/>
    <w:rsid w:val="006F63E3"/>
    <w:rsid w:val="007A258B"/>
    <w:rsid w:val="007B5212"/>
    <w:rsid w:val="007B568F"/>
    <w:rsid w:val="00820EB1"/>
    <w:rsid w:val="00855B81"/>
    <w:rsid w:val="00884773"/>
    <w:rsid w:val="0088535C"/>
    <w:rsid w:val="009074A6"/>
    <w:rsid w:val="00965BC8"/>
    <w:rsid w:val="0098045B"/>
    <w:rsid w:val="009B260D"/>
    <w:rsid w:val="00A43B7E"/>
    <w:rsid w:val="00AE4EE6"/>
    <w:rsid w:val="00B26CA9"/>
    <w:rsid w:val="00B60FB2"/>
    <w:rsid w:val="00C42C89"/>
    <w:rsid w:val="00C62DFD"/>
    <w:rsid w:val="00C7247E"/>
    <w:rsid w:val="00C82A21"/>
    <w:rsid w:val="00CE32D2"/>
    <w:rsid w:val="00D940F2"/>
    <w:rsid w:val="00EF790F"/>
    <w:rsid w:val="00F05D7A"/>
    <w:rsid w:val="00F62FFF"/>
    <w:rsid w:val="00F63DF5"/>
    <w:rsid w:val="00F75E8E"/>
    <w:rsid w:val="00F80299"/>
    <w:rsid w:val="00FA7555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2B7E5"/>
  <w15:chartTrackingRefBased/>
  <w15:docId w15:val="{64FB2581-B6C9-461B-99D2-DC7F970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63DF5"/>
    <w:pPr>
      <w:spacing w:before="0" w:line="360" w:lineRule="auto"/>
      <w:outlineLvl w:val="2"/>
    </w:pPr>
    <w:rPr>
      <w:rFonts w:ascii="Source Sans Pro" w:hAnsi="Source Sans Pro" w:cs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-Accent61">
    <w:name w:val="List Table 6 Colorful - Accent 61"/>
    <w:basedOn w:val="TableNormal"/>
    <w:uiPriority w:val="51"/>
    <w:rsid w:val="00C82A21"/>
    <w:pPr>
      <w:spacing w:after="0" w:line="240" w:lineRule="auto"/>
    </w:pPr>
    <w:rPr>
      <w:rFonts w:ascii="Calibri Light" w:hAnsi="Calibri Light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46B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B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4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4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FB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85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8E"/>
  </w:style>
  <w:style w:type="paragraph" w:styleId="Footer">
    <w:name w:val="footer"/>
    <w:basedOn w:val="Normal"/>
    <w:link w:val="FooterChar"/>
    <w:uiPriority w:val="99"/>
    <w:unhideWhenUsed/>
    <w:rsid w:val="0048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8E"/>
  </w:style>
  <w:style w:type="character" w:styleId="FollowedHyperlink">
    <w:name w:val="FollowedHyperlink"/>
    <w:basedOn w:val="DefaultParagraphFont"/>
    <w:uiPriority w:val="99"/>
    <w:semiHidden/>
    <w:unhideWhenUsed/>
    <w:rsid w:val="0000012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3DF5"/>
    <w:rPr>
      <w:rFonts w:ascii="Source Sans Pro" w:eastAsiaTheme="majorEastAsia" w:hAnsi="Source Sans Pro" w:cs="Helvetica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lpassplus.org/LaunchBoard/Student-Success-Metric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M367BR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cco.edu/About-Us/Chancellors-Office/Divisions/College-Finance-and-Facilities-Planning/Student-Centered-Funding-Formu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BDE1139734C4F9D4DD0323CFA4119" ma:contentTypeVersion="12" ma:contentTypeDescription="Create a new document." ma:contentTypeScope="" ma:versionID="7933e6a1085ca37786f03d53859e2b8e">
  <xsd:schema xmlns:xsd="http://www.w3.org/2001/XMLSchema" xmlns:xs="http://www.w3.org/2001/XMLSchema" xmlns:p="http://schemas.microsoft.com/office/2006/metadata/properties" xmlns:ns3="e12936eb-0a2d-485b-9329-6f5e1b4f5413" xmlns:ns4="2ee13541-f644-44ea-8907-f608d5f81610" targetNamespace="http://schemas.microsoft.com/office/2006/metadata/properties" ma:root="true" ma:fieldsID="b6b46b870c0b36d4a56420ca97da5d91" ns3:_="" ns4:_="">
    <xsd:import namespace="e12936eb-0a2d-485b-9329-6f5e1b4f5413"/>
    <xsd:import namespace="2ee13541-f644-44ea-8907-f608d5f81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36eb-0a2d-485b-9329-6f5e1b4f5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3541-f644-44ea-8907-f608d5f81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E04BA-5923-4DF1-B6C2-3CCEA854A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682A9-4733-40BB-BF35-3CF25771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36eb-0a2d-485b-9329-6f5e1b4f5413"/>
    <ds:schemaRef ds:uri="2ee13541-f644-44ea-8907-f608d5f81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8E61D-0262-403C-BC7D-D08732B7B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C1424-17C3-4985-BCFA-7B1E6F9CC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Chancellor's Office SEM Program:  Supporting the Student Journey: SEM APPLICATION WORKSHEET</dc:title>
  <dc:subject/>
  <dc:creator>Michelle White</dc:creator>
  <cp:keywords/>
  <dc:description/>
  <cp:lastModifiedBy>Rachel Reeves</cp:lastModifiedBy>
  <cp:revision>4</cp:revision>
  <dcterms:created xsi:type="dcterms:W3CDTF">2022-01-11T19:43:00Z</dcterms:created>
  <dcterms:modified xsi:type="dcterms:W3CDTF">2022-01-11T19:51:00Z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0x010100ECEBDE1139734C4F9D4DD0323CFA4119</vt:lpwstr>
  </property>
</Properties>
</file>