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C" w:rsidRPr="0008600F" w:rsidRDefault="00210A8C" w:rsidP="00210A8C">
      <w:pPr>
        <w:jc w:val="center"/>
        <w:rPr>
          <w:rFonts w:ascii="Arial" w:hAnsi="Arial" w:cs="Arial"/>
          <w:b/>
          <w:sz w:val="22"/>
        </w:rPr>
      </w:pPr>
      <w:r w:rsidRPr="0008600F">
        <w:rPr>
          <w:rFonts w:ascii="Arial" w:hAnsi="Arial" w:cs="Arial"/>
          <w:b/>
          <w:sz w:val="22"/>
        </w:rPr>
        <w:t>Institutional Effectiveness Partnership Initiative</w:t>
      </w:r>
    </w:p>
    <w:p w:rsidR="000A57CB" w:rsidRPr="0008600F" w:rsidRDefault="008D3E4D" w:rsidP="000A57CB">
      <w:pPr>
        <w:jc w:val="center"/>
        <w:rPr>
          <w:rFonts w:ascii="Arial" w:hAnsi="Arial" w:cs="Arial"/>
          <w:b/>
          <w:sz w:val="22"/>
        </w:rPr>
      </w:pPr>
      <w:r w:rsidRPr="0008600F">
        <w:rPr>
          <w:rFonts w:ascii="Arial" w:hAnsi="Arial" w:cs="Arial"/>
          <w:b/>
          <w:sz w:val="22"/>
        </w:rPr>
        <w:t xml:space="preserve">Partnership Resource </w:t>
      </w:r>
      <w:r w:rsidR="00DF33B6" w:rsidRPr="0008600F">
        <w:rPr>
          <w:rFonts w:ascii="Arial" w:hAnsi="Arial" w:cs="Arial"/>
          <w:b/>
          <w:sz w:val="22"/>
        </w:rPr>
        <w:t>Team Member</w:t>
      </w:r>
      <w:r w:rsidR="00676366" w:rsidRPr="0008600F">
        <w:rPr>
          <w:rFonts w:ascii="Arial" w:hAnsi="Arial" w:cs="Arial"/>
          <w:b/>
          <w:sz w:val="22"/>
        </w:rPr>
        <w:t xml:space="preserve"> </w:t>
      </w:r>
      <w:r w:rsidR="00147A00" w:rsidRPr="0008600F">
        <w:rPr>
          <w:rFonts w:ascii="Arial" w:hAnsi="Arial" w:cs="Arial"/>
          <w:b/>
          <w:sz w:val="22"/>
        </w:rPr>
        <w:t xml:space="preserve">and Lead </w:t>
      </w:r>
      <w:r w:rsidR="00521060" w:rsidRPr="0008600F">
        <w:rPr>
          <w:rFonts w:ascii="Arial" w:hAnsi="Arial" w:cs="Arial"/>
          <w:b/>
          <w:sz w:val="22"/>
        </w:rPr>
        <w:t>Job Description</w:t>
      </w:r>
    </w:p>
    <w:p w:rsidR="009C3E59" w:rsidRPr="0008600F" w:rsidRDefault="00613320" w:rsidP="009C3E5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December 21</w:t>
      </w:r>
      <w:r w:rsidR="008724C5">
        <w:rPr>
          <w:rFonts w:ascii="Arial" w:hAnsi="Arial" w:cs="Arial"/>
          <w:b/>
          <w:sz w:val="22"/>
        </w:rPr>
        <w:t>, 2016</w:t>
      </w:r>
    </w:p>
    <w:p w:rsidR="00A00DC8" w:rsidRPr="0008600F" w:rsidRDefault="00A00DC8" w:rsidP="00A00DC8">
      <w:pPr>
        <w:rPr>
          <w:sz w:val="22"/>
        </w:rPr>
      </w:pPr>
    </w:p>
    <w:p w:rsidR="00A00598" w:rsidRPr="0008600F" w:rsidRDefault="000B68C4" w:rsidP="00A00598">
      <w:pPr>
        <w:numPr>
          <w:ilvl w:val="0"/>
          <w:numId w:val="6"/>
        </w:numPr>
        <w:rPr>
          <w:sz w:val="22"/>
        </w:rPr>
      </w:pPr>
      <w:r w:rsidRPr="0008600F">
        <w:rPr>
          <w:sz w:val="22"/>
        </w:rPr>
        <w:t xml:space="preserve">Institutional Effectiveness Partnership Initiative </w:t>
      </w:r>
      <w:r>
        <w:rPr>
          <w:sz w:val="22"/>
        </w:rPr>
        <w:t>(</w:t>
      </w:r>
      <w:r w:rsidR="00147A00" w:rsidRPr="0008600F">
        <w:rPr>
          <w:sz w:val="22"/>
        </w:rPr>
        <w:t>IEPI</w:t>
      </w:r>
      <w:r>
        <w:rPr>
          <w:sz w:val="22"/>
        </w:rPr>
        <w:t>)</w:t>
      </w:r>
      <w:r w:rsidR="00147A00" w:rsidRPr="0008600F">
        <w:rPr>
          <w:sz w:val="22"/>
        </w:rPr>
        <w:t xml:space="preserve"> v</w:t>
      </w:r>
      <w:r w:rsidR="008D3E4D" w:rsidRPr="0008600F">
        <w:rPr>
          <w:sz w:val="22"/>
        </w:rPr>
        <w:t xml:space="preserve">isiting teams providing technical assistance to client </w:t>
      </w:r>
      <w:r>
        <w:rPr>
          <w:sz w:val="22"/>
        </w:rPr>
        <w:t>institution</w:t>
      </w:r>
      <w:r w:rsidR="008D3E4D" w:rsidRPr="0008600F">
        <w:rPr>
          <w:sz w:val="22"/>
        </w:rPr>
        <w:t>s</w:t>
      </w:r>
      <w:r w:rsidR="00A00598" w:rsidRPr="0008600F">
        <w:rPr>
          <w:sz w:val="22"/>
        </w:rPr>
        <w:t xml:space="preserve"> </w:t>
      </w:r>
      <w:r w:rsidR="008D3E4D" w:rsidRPr="0008600F">
        <w:rPr>
          <w:sz w:val="22"/>
        </w:rPr>
        <w:t>are</w:t>
      </w:r>
      <w:r w:rsidR="00A00598" w:rsidRPr="0008600F">
        <w:rPr>
          <w:sz w:val="22"/>
        </w:rPr>
        <w:t xml:space="preserve"> referred to as </w:t>
      </w:r>
      <w:r w:rsidR="008D3E4D" w:rsidRPr="0008600F">
        <w:rPr>
          <w:sz w:val="22"/>
        </w:rPr>
        <w:t>Partnership Resource</w:t>
      </w:r>
      <w:r w:rsidR="00A00598" w:rsidRPr="0008600F">
        <w:rPr>
          <w:sz w:val="22"/>
        </w:rPr>
        <w:t xml:space="preserve"> Teams</w:t>
      </w:r>
      <w:r w:rsidR="008D3E4D" w:rsidRPr="0008600F">
        <w:rPr>
          <w:sz w:val="22"/>
        </w:rPr>
        <w:t xml:space="preserve"> (PRTs)</w:t>
      </w:r>
      <w:r w:rsidR="00A00598" w:rsidRPr="0008600F">
        <w:rPr>
          <w:sz w:val="22"/>
        </w:rPr>
        <w:t>.</w:t>
      </w:r>
    </w:p>
    <w:p w:rsidR="00676366" w:rsidRPr="0008600F" w:rsidRDefault="00676366" w:rsidP="00A00598">
      <w:pPr>
        <w:numPr>
          <w:ilvl w:val="0"/>
          <w:numId w:val="6"/>
        </w:numPr>
        <w:rPr>
          <w:sz w:val="22"/>
        </w:rPr>
      </w:pPr>
      <w:r w:rsidRPr="0008600F">
        <w:rPr>
          <w:sz w:val="22"/>
        </w:rPr>
        <w:t>Members</w:t>
      </w:r>
      <w:r w:rsidR="003D22D9" w:rsidRPr="0008600F">
        <w:rPr>
          <w:sz w:val="22"/>
        </w:rPr>
        <w:t xml:space="preserve"> of </w:t>
      </w:r>
      <w:r w:rsidR="00521060" w:rsidRPr="0008600F">
        <w:rPr>
          <w:sz w:val="22"/>
        </w:rPr>
        <w:t>each</w:t>
      </w:r>
      <w:r w:rsidR="003D22D9" w:rsidRPr="0008600F">
        <w:rPr>
          <w:sz w:val="22"/>
        </w:rPr>
        <w:t xml:space="preserve"> </w:t>
      </w:r>
      <w:r w:rsidR="000B68C4">
        <w:rPr>
          <w:sz w:val="22"/>
        </w:rPr>
        <w:t>PRT</w:t>
      </w:r>
      <w:r w:rsidR="003D22D9" w:rsidRPr="0008600F">
        <w:rPr>
          <w:sz w:val="22"/>
        </w:rPr>
        <w:t xml:space="preserve"> are expected to do the following:</w:t>
      </w:r>
    </w:p>
    <w:p w:rsidR="00554326" w:rsidRPr="0008600F" w:rsidRDefault="00554326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Commit to at least three visits to the client </w:t>
      </w:r>
      <w:r w:rsidR="000B68C4">
        <w:rPr>
          <w:sz w:val="22"/>
        </w:rPr>
        <w:t>institution</w:t>
      </w:r>
      <w:r w:rsidRPr="0008600F">
        <w:rPr>
          <w:sz w:val="22"/>
        </w:rPr>
        <w:t>:</w:t>
      </w:r>
    </w:p>
    <w:p w:rsidR="00554326" w:rsidRPr="0008600F" w:rsidRDefault="00554326" w:rsidP="00554326">
      <w:pPr>
        <w:numPr>
          <w:ilvl w:val="2"/>
          <w:numId w:val="6"/>
        </w:numPr>
        <w:rPr>
          <w:sz w:val="22"/>
        </w:rPr>
      </w:pPr>
      <w:r w:rsidRPr="0008600F">
        <w:rPr>
          <w:sz w:val="22"/>
        </w:rPr>
        <w:t xml:space="preserve">Initial assessment of </w:t>
      </w:r>
      <w:r w:rsidR="000B68C4">
        <w:rPr>
          <w:sz w:val="22"/>
        </w:rPr>
        <w:t>institutional</w:t>
      </w:r>
      <w:r w:rsidRPr="0008600F">
        <w:rPr>
          <w:sz w:val="22"/>
        </w:rPr>
        <w:t xml:space="preserve"> </w:t>
      </w:r>
      <w:r w:rsidR="006B2739" w:rsidRPr="0008600F">
        <w:rPr>
          <w:sz w:val="22"/>
        </w:rPr>
        <w:t>areas of focus as identified in the Letter of Interest</w:t>
      </w:r>
      <w:r w:rsidRPr="0008600F">
        <w:rPr>
          <w:sz w:val="22"/>
        </w:rPr>
        <w:t xml:space="preserve">, discussion of </w:t>
      </w:r>
      <w:r w:rsidR="000B68C4">
        <w:rPr>
          <w:sz w:val="22"/>
        </w:rPr>
        <w:t>institution</w:t>
      </w:r>
      <w:r w:rsidR="00C775A1">
        <w:rPr>
          <w:sz w:val="22"/>
        </w:rPr>
        <w:t>al</w:t>
      </w:r>
      <w:r w:rsidRPr="0008600F">
        <w:rPr>
          <w:sz w:val="22"/>
        </w:rPr>
        <w:t xml:space="preserve"> actions taken to date, and </w:t>
      </w:r>
      <w:r w:rsidR="006B2739" w:rsidRPr="0008600F">
        <w:rPr>
          <w:sz w:val="22"/>
        </w:rPr>
        <w:t>determination</w:t>
      </w:r>
      <w:r w:rsidRPr="0008600F">
        <w:rPr>
          <w:sz w:val="22"/>
        </w:rPr>
        <w:t xml:space="preserve"> of </w:t>
      </w:r>
      <w:r w:rsidR="006B2739" w:rsidRPr="0008600F">
        <w:rPr>
          <w:sz w:val="22"/>
        </w:rPr>
        <w:t>scope of assistance</w:t>
      </w:r>
    </w:p>
    <w:p w:rsidR="00554326" w:rsidRPr="0008600F" w:rsidRDefault="00554326" w:rsidP="00554326">
      <w:pPr>
        <w:numPr>
          <w:ilvl w:val="2"/>
          <w:numId w:val="6"/>
        </w:numPr>
        <w:rPr>
          <w:sz w:val="22"/>
        </w:rPr>
      </w:pPr>
      <w:r w:rsidRPr="0008600F">
        <w:rPr>
          <w:sz w:val="22"/>
        </w:rPr>
        <w:t xml:space="preserve">Review and discussion of suggested </w:t>
      </w:r>
      <w:r w:rsidR="006B2739" w:rsidRPr="0008600F">
        <w:rPr>
          <w:sz w:val="22"/>
        </w:rPr>
        <w:t>options</w:t>
      </w:r>
      <w:r w:rsidRPr="0008600F">
        <w:rPr>
          <w:sz w:val="22"/>
        </w:rPr>
        <w:t xml:space="preserve"> for </w:t>
      </w:r>
      <w:r w:rsidR="006B2739" w:rsidRPr="0008600F">
        <w:rPr>
          <w:sz w:val="22"/>
        </w:rPr>
        <w:t xml:space="preserve">the </w:t>
      </w:r>
      <w:r w:rsidR="000B68C4">
        <w:rPr>
          <w:sz w:val="22"/>
        </w:rPr>
        <w:t>institution</w:t>
      </w:r>
      <w:r w:rsidR="006B2739" w:rsidRPr="0008600F">
        <w:rPr>
          <w:sz w:val="22"/>
        </w:rPr>
        <w:t xml:space="preserve">’s consideration in its Innovation and Effectiveness Plan, </w:t>
      </w:r>
      <w:r w:rsidRPr="0008600F">
        <w:rPr>
          <w:sz w:val="22"/>
        </w:rPr>
        <w:t xml:space="preserve">and </w:t>
      </w:r>
      <w:r w:rsidR="000F2D3A" w:rsidRPr="0008600F">
        <w:rPr>
          <w:sz w:val="22"/>
        </w:rPr>
        <w:t>assistance</w:t>
      </w:r>
      <w:r w:rsidRPr="0008600F">
        <w:rPr>
          <w:sz w:val="22"/>
        </w:rPr>
        <w:t xml:space="preserve"> </w:t>
      </w:r>
      <w:r w:rsidR="00A00598" w:rsidRPr="0008600F">
        <w:rPr>
          <w:sz w:val="22"/>
        </w:rPr>
        <w:t xml:space="preserve">to the </w:t>
      </w:r>
      <w:r w:rsidR="000B68C4">
        <w:rPr>
          <w:sz w:val="22"/>
        </w:rPr>
        <w:t>institution</w:t>
      </w:r>
      <w:r w:rsidR="00A00598" w:rsidRPr="0008600F">
        <w:rPr>
          <w:sz w:val="22"/>
        </w:rPr>
        <w:t xml:space="preserve"> </w:t>
      </w:r>
      <w:r w:rsidRPr="0008600F">
        <w:rPr>
          <w:sz w:val="22"/>
        </w:rPr>
        <w:t xml:space="preserve">in preparation of </w:t>
      </w:r>
      <w:r w:rsidR="006B2739" w:rsidRPr="0008600F">
        <w:rPr>
          <w:sz w:val="22"/>
        </w:rPr>
        <w:t>that</w:t>
      </w:r>
      <w:r w:rsidR="000F2D3A" w:rsidRPr="0008600F">
        <w:rPr>
          <w:sz w:val="22"/>
        </w:rPr>
        <w:t xml:space="preserve"> </w:t>
      </w:r>
      <w:r w:rsidR="006B2739" w:rsidRPr="0008600F">
        <w:rPr>
          <w:sz w:val="22"/>
        </w:rPr>
        <w:t>P</w:t>
      </w:r>
      <w:r w:rsidRPr="0008600F">
        <w:rPr>
          <w:sz w:val="22"/>
        </w:rPr>
        <w:t>lan</w:t>
      </w:r>
    </w:p>
    <w:p w:rsidR="00554326" w:rsidRPr="0008600F" w:rsidRDefault="00A00598" w:rsidP="00554326">
      <w:pPr>
        <w:numPr>
          <w:ilvl w:val="2"/>
          <w:numId w:val="6"/>
        </w:numPr>
        <w:rPr>
          <w:sz w:val="22"/>
        </w:rPr>
      </w:pPr>
      <w:r w:rsidRPr="0008600F">
        <w:rPr>
          <w:sz w:val="22"/>
        </w:rPr>
        <w:t xml:space="preserve">Follow-up on </w:t>
      </w:r>
      <w:r w:rsidR="000B68C4">
        <w:rPr>
          <w:sz w:val="22"/>
        </w:rPr>
        <w:t>institutional</w:t>
      </w:r>
      <w:r w:rsidR="000B68C4" w:rsidRPr="0008600F">
        <w:rPr>
          <w:sz w:val="22"/>
        </w:rPr>
        <w:t xml:space="preserve"> </w:t>
      </w:r>
      <w:r w:rsidRPr="0008600F">
        <w:rPr>
          <w:sz w:val="22"/>
        </w:rPr>
        <w:t>progress</w:t>
      </w:r>
      <w:r w:rsidR="00554326" w:rsidRPr="0008600F">
        <w:rPr>
          <w:sz w:val="22"/>
        </w:rPr>
        <w:t xml:space="preserve"> </w:t>
      </w:r>
      <w:r w:rsidR="005C60FD" w:rsidRPr="0008600F">
        <w:rPr>
          <w:sz w:val="22"/>
        </w:rPr>
        <w:t xml:space="preserve">in implementing the Plan, </w:t>
      </w:r>
      <w:r w:rsidR="00554326" w:rsidRPr="0008600F">
        <w:rPr>
          <w:sz w:val="22"/>
        </w:rPr>
        <w:t xml:space="preserve">with </w:t>
      </w:r>
      <w:r w:rsidR="006B2739" w:rsidRPr="0008600F">
        <w:rPr>
          <w:sz w:val="22"/>
        </w:rPr>
        <w:t>advice on</w:t>
      </w:r>
      <w:r w:rsidR="00554326" w:rsidRPr="0008600F">
        <w:rPr>
          <w:sz w:val="22"/>
        </w:rPr>
        <w:t xml:space="preserve"> course corrections if needed</w:t>
      </w:r>
    </w:p>
    <w:p w:rsidR="00A05AC7" w:rsidRPr="0008600F" w:rsidRDefault="00A05AC7" w:rsidP="00A05AC7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Participate in </w:t>
      </w:r>
      <w:r w:rsidR="008D3E4D" w:rsidRPr="0008600F">
        <w:rPr>
          <w:sz w:val="22"/>
        </w:rPr>
        <w:t>Partnership Resource</w:t>
      </w:r>
      <w:r w:rsidR="00180603" w:rsidRPr="0008600F">
        <w:rPr>
          <w:sz w:val="22"/>
        </w:rPr>
        <w:t xml:space="preserve"> </w:t>
      </w:r>
      <w:r w:rsidRPr="0008600F">
        <w:rPr>
          <w:sz w:val="22"/>
        </w:rPr>
        <w:t>Team training as requested.</w:t>
      </w:r>
    </w:p>
    <w:p w:rsidR="000F2D3A" w:rsidRPr="0008600F" w:rsidRDefault="00A00598" w:rsidP="000F2D3A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Apply</w:t>
      </w:r>
      <w:r w:rsidR="000F2D3A" w:rsidRPr="0008600F">
        <w:rPr>
          <w:sz w:val="22"/>
        </w:rPr>
        <w:t xml:space="preserve"> a high standard of </w:t>
      </w:r>
      <w:r w:rsidR="00852BB3" w:rsidRPr="0008600F">
        <w:rPr>
          <w:sz w:val="22"/>
        </w:rPr>
        <w:t xml:space="preserve">expertise and judgment in helping the </w:t>
      </w:r>
      <w:r w:rsidR="000B68C4">
        <w:rPr>
          <w:sz w:val="22"/>
        </w:rPr>
        <w:t>institution</w:t>
      </w:r>
      <w:r w:rsidR="00852BB3" w:rsidRPr="0008600F">
        <w:rPr>
          <w:sz w:val="22"/>
        </w:rPr>
        <w:t xml:space="preserve"> improve its institutional effectiveness</w:t>
      </w:r>
      <w:r w:rsidR="000F2D3A" w:rsidRPr="0008600F">
        <w:rPr>
          <w:sz w:val="22"/>
        </w:rPr>
        <w:t>.</w:t>
      </w:r>
    </w:p>
    <w:p w:rsidR="00554326" w:rsidRPr="0008600F" w:rsidRDefault="00554326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Take into consideration the specific needs, culture, and practices of the </w:t>
      </w:r>
      <w:r w:rsidR="000B68C4">
        <w:rPr>
          <w:sz w:val="22"/>
        </w:rPr>
        <w:t>institution</w:t>
      </w:r>
      <w:r w:rsidRPr="0008600F">
        <w:rPr>
          <w:sz w:val="22"/>
        </w:rPr>
        <w:t>.</w:t>
      </w:r>
    </w:p>
    <w:p w:rsidR="00A00598" w:rsidRPr="0008600F" w:rsidRDefault="00A00598" w:rsidP="000F2D3A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Recognize </w:t>
      </w:r>
      <w:r w:rsidR="000B68C4">
        <w:rPr>
          <w:sz w:val="22"/>
        </w:rPr>
        <w:t>institutional</w:t>
      </w:r>
      <w:r w:rsidR="000B68C4" w:rsidRPr="0008600F">
        <w:rPr>
          <w:sz w:val="22"/>
        </w:rPr>
        <w:t xml:space="preserve"> </w:t>
      </w:r>
      <w:r w:rsidRPr="0008600F">
        <w:rPr>
          <w:sz w:val="22"/>
        </w:rPr>
        <w:t>personnel as problem-solving peers.</w:t>
      </w:r>
    </w:p>
    <w:p w:rsidR="000F2D3A" w:rsidRPr="0008600F" w:rsidRDefault="00A00598" w:rsidP="000F2D3A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C</w:t>
      </w:r>
      <w:r w:rsidR="000F2D3A" w:rsidRPr="0008600F">
        <w:rPr>
          <w:sz w:val="22"/>
        </w:rPr>
        <w:t xml:space="preserve">onvey a helpful attitude toward </w:t>
      </w:r>
      <w:r w:rsidR="000B68C4">
        <w:rPr>
          <w:sz w:val="22"/>
        </w:rPr>
        <w:t>institutional</w:t>
      </w:r>
      <w:r w:rsidR="000B68C4" w:rsidRPr="0008600F">
        <w:rPr>
          <w:sz w:val="22"/>
        </w:rPr>
        <w:t xml:space="preserve"> </w:t>
      </w:r>
      <w:r w:rsidR="000F2D3A" w:rsidRPr="0008600F">
        <w:rPr>
          <w:sz w:val="22"/>
        </w:rPr>
        <w:t>personnel and other Team members.</w:t>
      </w:r>
    </w:p>
    <w:p w:rsidR="000F2D3A" w:rsidRPr="0008600F" w:rsidRDefault="000F2D3A" w:rsidP="000F2D3A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Focus on sustainable sound practices and solutions more than on problems.</w:t>
      </w:r>
    </w:p>
    <w:p w:rsidR="00554326" w:rsidRPr="0008600F" w:rsidRDefault="00554326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Keep an open mind about issues and prospective solutions.</w:t>
      </w:r>
    </w:p>
    <w:p w:rsidR="00122ED2" w:rsidRPr="0008600F" w:rsidRDefault="00180603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Maintain the highest standard</w:t>
      </w:r>
      <w:r w:rsidR="00122ED2" w:rsidRPr="0008600F">
        <w:rPr>
          <w:sz w:val="22"/>
        </w:rPr>
        <w:t xml:space="preserve"> of </w:t>
      </w:r>
      <w:r w:rsidR="00AF4FBA" w:rsidRPr="0008600F">
        <w:rPr>
          <w:sz w:val="22"/>
        </w:rPr>
        <w:t>sensitivity</w:t>
      </w:r>
      <w:r w:rsidR="00122ED2" w:rsidRPr="0008600F">
        <w:rPr>
          <w:sz w:val="22"/>
        </w:rPr>
        <w:t xml:space="preserve"> with respect to </w:t>
      </w:r>
      <w:r w:rsidRPr="0008600F">
        <w:rPr>
          <w:sz w:val="22"/>
        </w:rPr>
        <w:t xml:space="preserve">information about </w:t>
      </w:r>
      <w:r w:rsidR="00122ED2" w:rsidRPr="0008600F">
        <w:rPr>
          <w:sz w:val="22"/>
        </w:rPr>
        <w:t xml:space="preserve">client </w:t>
      </w:r>
      <w:r w:rsidR="000B68C4">
        <w:rPr>
          <w:sz w:val="22"/>
        </w:rPr>
        <w:t>institution</w:t>
      </w:r>
      <w:r w:rsidR="00122ED2" w:rsidRPr="0008600F">
        <w:rPr>
          <w:sz w:val="22"/>
        </w:rPr>
        <w:t>s</w:t>
      </w:r>
      <w:r w:rsidR="005A7ACA" w:rsidRPr="0008600F">
        <w:rPr>
          <w:sz w:val="22"/>
        </w:rPr>
        <w:t>.</w:t>
      </w:r>
    </w:p>
    <w:p w:rsidR="000F2D3A" w:rsidRPr="0008600F" w:rsidRDefault="000F2D3A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Coordinate all work with other Team members.</w:t>
      </w:r>
    </w:p>
    <w:p w:rsidR="00A05AC7" w:rsidRPr="0008600F" w:rsidRDefault="00A05AC7" w:rsidP="00A05AC7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Prepare for each visit thoroughly, including the review </w:t>
      </w:r>
      <w:r w:rsidR="00FC33F6" w:rsidRPr="0008600F">
        <w:rPr>
          <w:sz w:val="22"/>
        </w:rPr>
        <w:t xml:space="preserve">and analysis </w:t>
      </w:r>
      <w:r w:rsidRPr="0008600F">
        <w:rPr>
          <w:sz w:val="22"/>
        </w:rPr>
        <w:t>of applicable documents and formulation of both substantive and clarifying questions before the first visit.</w:t>
      </w:r>
    </w:p>
    <w:p w:rsidR="00FC33F6" w:rsidRPr="0008600F" w:rsidRDefault="00FC33F6" w:rsidP="00A05AC7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Interview personnel </w:t>
      </w:r>
      <w:r w:rsidR="002D1FBC" w:rsidRPr="0008600F">
        <w:rPr>
          <w:sz w:val="22"/>
        </w:rPr>
        <w:t xml:space="preserve">and attend </w:t>
      </w:r>
      <w:r w:rsidR="00A00598" w:rsidRPr="0008600F">
        <w:rPr>
          <w:sz w:val="22"/>
        </w:rPr>
        <w:t xml:space="preserve">committee </w:t>
      </w:r>
      <w:r w:rsidR="002D1FBC" w:rsidRPr="0008600F">
        <w:rPr>
          <w:sz w:val="22"/>
        </w:rPr>
        <w:t xml:space="preserve">meetings </w:t>
      </w:r>
      <w:r w:rsidRPr="0008600F">
        <w:rPr>
          <w:sz w:val="22"/>
        </w:rPr>
        <w:t xml:space="preserve">as needed to arrive at a thorough understanding of the </w:t>
      </w:r>
      <w:r w:rsidR="000B68C4">
        <w:rPr>
          <w:sz w:val="22"/>
        </w:rPr>
        <w:t>institution</w:t>
      </w:r>
      <w:r w:rsidRPr="0008600F">
        <w:rPr>
          <w:sz w:val="22"/>
        </w:rPr>
        <w:t>’s needs and issues related to institutional effectiveness.</w:t>
      </w:r>
    </w:p>
    <w:p w:rsidR="00A05AC7" w:rsidRPr="0008600F" w:rsidRDefault="00147A00" w:rsidP="00A05AC7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Summarize</w:t>
      </w:r>
      <w:r w:rsidR="00A05AC7" w:rsidRPr="0008600F">
        <w:rPr>
          <w:sz w:val="22"/>
        </w:rPr>
        <w:t xml:space="preserve"> </w:t>
      </w:r>
      <w:r w:rsidR="006B2739" w:rsidRPr="0008600F">
        <w:rPr>
          <w:sz w:val="22"/>
        </w:rPr>
        <w:t>observations</w:t>
      </w:r>
      <w:r w:rsidR="00A05AC7" w:rsidRPr="0008600F">
        <w:rPr>
          <w:sz w:val="22"/>
        </w:rPr>
        <w:t xml:space="preserve"> at the end of each visit</w:t>
      </w:r>
      <w:r w:rsidR="00AF4FBA" w:rsidRPr="0008600F">
        <w:rPr>
          <w:sz w:val="22"/>
        </w:rPr>
        <w:t xml:space="preserve"> in discussion with the Lead</w:t>
      </w:r>
      <w:r w:rsidR="00A05AC7" w:rsidRPr="0008600F">
        <w:rPr>
          <w:sz w:val="22"/>
        </w:rPr>
        <w:t>.</w:t>
      </w:r>
      <w:r w:rsidR="002D1FBC" w:rsidRPr="0008600F">
        <w:rPr>
          <w:sz w:val="22"/>
        </w:rPr>
        <w:t xml:space="preserve">  Include specific areas </w:t>
      </w:r>
      <w:r w:rsidR="00A00598" w:rsidRPr="0008600F">
        <w:rPr>
          <w:sz w:val="22"/>
        </w:rPr>
        <w:t>where</w:t>
      </w:r>
      <w:r w:rsidR="002D1FBC" w:rsidRPr="0008600F">
        <w:rPr>
          <w:sz w:val="22"/>
        </w:rPr>
        <w:t xml:space="preserve"> other IEPI resources would help the </w:t>
      </w:r>
      <w:r w:rsidR="000B68C4">
        <w:rPr>
          <w:sz w:val="22"/>
        </w:rPr>
        <w:t>institution</w:t>
      </w:r>
      <w:r w:rsidR="002D1FBC" w:rsidRPr="0008600F">
        <w:rPr>
          <w:sz w:val="22"/>
        </w:rPr>
        <w:t xml:space="preserve"> </w:t>
      </w:r>
      <w:r w:rsidR="00C775A1">
        <w:rPr>
          <w:sz w:val="22"/>
        </w:rPr>
        <w:t xml:space="preserve">develop and </w:t>
      </w:r>
      <w:r w:rsidR="002D1FBC" w:rsidRPr="0008600F">
        <w:rPr>
          <w:sz w:val="22"/>
        </w:rPr>
        <w:t xml:space="preserve">implement its </w:t>
      </w:r>
      <w:r w:rsidR="00C775A1" w:rsidRPr="0008600F">
        <w:rPr>
          <w:sz w:val="22"/>
        </w:rPr>
        <w:t>Innovation and Effectiveness Plan</w:t>
      </w:r>
      <w:r w:rsidR="002D1FBC" w:rsidRPr="0008600F">
        <w:rPr>
          <w:sz w:val="22"/>
        </w:rPr>
        <w:t>.</w:t>
      </w:r>
    </w:p>
    <w:p w:rsidR="00554326" w:rsidRPr="0008600F" w:rsidRDefault="00554326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Respond in timely fashion to requests for information </w:t>
      </w:r>
      <w:r w:rsidR="000F2D3A" w:rsidRPr="0008600F">
        <w:rPr>
          <w:sz w:val="22"/>
        </w:rPr>
        <w:t xml:space="preserve">and paperwork (e.g., travel reimbursement forms) </w:t>
      </w:r>
      <w:r w:rsidRPr="0008600F">
        <w:rPr>
          <w:sz w:val="22"/>
        </w:rPr>
        <w:t xml:space="preserve">by the </w:t>
      </w:r>
      <w:r w:rsidR="00180603" w:rsidRPr="0008600F">
        <w:rPr>
          <w:sz w:val="22"/>
        </w:rPr>
        <w:t xml:space="preserve">Team Lead, </w:t>
      </w:r>
      <w:r w:rsidRPr="0008600F">
        <w:rPr>
          <w:sz w:val="22"/>
        </w:rPr>
        <w:t>Project Director</w:t>
      </w:r>
      <w:r w:rsidR="00180603" w:rsidRPr="0008600F">
        <w:rPr>
          <w:sz w:val="22"/>
        </w:rPr>
        <w:t>,</w:t>
      </w:r>
      <w:r w:rsidRPr="0008600F">
        <w:rPr>
          <w:sz w:val="22"/>
        </w:rPr>
        <w:t xml:space="preserve"> </w:t>
      </w:r>
      <w:r w:rsidR="003E1C97" w:rsidRPr="0008600F">
        <w:rPr>
          <w:sz w:val="22"/>
        </w:rPr>
        <w:t>or</w:t>
      </w:r>
      <w:r w:rsidRPr="0008600F">
        <w:rPr>
          <w:sz w:val="22"/>
        </w:rPr>
        <w:t xml:space="preserve"> other IEPI staff.</w:t>
      </w:r>
    </w:p>
    <w:p w:rsidR="00182C49" w:rsidRPr="0008600F" w:rsidRDefault="00521060" w:rsidP="00676366">
      <w:pPr>
        <w:numPr>
          <w:ilvl w:val="0"/>
          <w:numId w:val="6"/>
        </w:numPr>
        <w:rPr>
          <w:sz w:val="22"/>
        </w:rPr>
      </w:pPr>
      <w:r w:rsidRPr="0008600F">
        <w:rPr>
          <w:sz w:val="22"/>
        </w:rPr>
        <w:t>In addition, t</w:t>
      </w:r>
      <w:r w:rsidR="00362530" w:rsidRPr="0008600F">
        <w:rPr>
          <w:sz w:val="22"/>
        </w:rPr>
        <w:t xml:space="preserve">he </w:t>
      </w:r>
      <w:r w:rsidR="000B68C4">
        <w:rPr>
          <w:sz w:val="22"/>
        </w:rPr>
        <w:t>PRT</w:t>
      </w:r>
      <w:r w:rsidRPr="0008600F">
        <w:rPr>
          <w:sz w:val="22"/>
        </w:rPr>
        <w:t xml:space="preserve"> </w:t>
      </w:r>
      <w:r w:rsidR="00A00598" w:rsidRPr="0008600F">
        <w:rPr>
          <w:sz w:val="22"/>
        </w:rPr>
        <w:t>Lead</w:t>
      </w:r>
      <w:r w:rsidRPr="0008600F">
        <w:rPr>
          <w:sz w:val="22"/>
        </w:rPr>
        <w:t xml:space="preserve"> is </w:t>
      </w:r>
      <w:r w:rsidR="00362530" w:rsidRPr="0008600F">
        <w:rPr>
          <w:sz w:val="22"/>
        </w:rPr>
        <w:t>expected to do the following:</w:t>
      </w:r>
    </w:p>
    <w:p w:rsidR="00A00598" w:rsidRPr="0008600F" w:rsidRDefault="00A00598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Participate in additional training for Leads</w:t>
      </w:r>
      <w:r w:rsidR="006B2739" w:rsidRPr="0008600F">
        <w:rPr>
          <w:sz w:val="22"/>
        </w:rPr>
        <w:t xml:space="preserve"> as needed</w:t>
      </w:r>
      <w:r w:rsidRPr="0008600F">
        <w:rPr>
          <w:sz w:val="22"/>
        </w:rPr>
        <w:t>.</w:t>
      </w:r>
    </w:p>
    <w:p w:rsidR="0008600F" w:rsidRPr="0008600F" w:rsidRDefault="0008600F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Coordinate</w:t>
      </w:r>
      <w:r w:rsidR="007E21AE" w:rsidRPr="007E21AE">
        <w:rPr>
          <w:sz w:val="22"/>
        </w:rPr>
        <w:t xml:space="preserve"> </w:t>
      </w:r>
      <w:r w:rsidR="00B065A1">
        <w:rPr>
          <w:sz w:val="22"/>
        </w:rPr>
        <w:t xml:space="preserve">in timely fashion </w:t>
      </w:r>
      <w:r w:rsidR="007E21AE" w:rsidRPr="0008600F">
        <w:rPr>
          <w:sz w:val="22"/>
        </w:rPr>
        <w:t>as needed</w:t>
      </w:r>
      <w:r w:rsidRPr="0008600F">
        <w:rPr>
          <w:sz w:val="22"/>
        </w:rPr>
        <w:t xml:space="preserve"> with the Project Director, including follow-up phone conferences after each visit</w:t>
      </w:r>
      <w:r w:rsidR="007E21AE">
        <w:rPr>
          <w:sz w:val="22"/>
        </w:rPr>
        <w:t xml:space="preserve">, with the client </w:t>
      </w:r>
      <w:r w:rsidR="000B68C4">
        <w:rPr>
          <w:sz w:val="22"/>
        </w:rPr>
        <w:t>institution</w:t>
      </w:r>
      <w:r w:rsidR="007E21AE">
        <w:rPr>
          <w:sz w:val="22"/>
        </w:rPr>
        <w:t xml:space="preserve"> CEO and point person</w:t>
      </w:r>
      <w:r w:rsidR="000B68C4">
        <w:rPr>
          <w:sz w:val="22"/>
        </w:rPr>
        <w:t>s</w:t>
      </w:r>
      <w:r w:rsidR="00613320">
        <w:rPr>
          <w:sz w:val="22"/>
        </w:rPr>
        <w:t>, and with other Leads of PRTs providing services in the same district</w:t>
      </w:r>
      <w:r w:rsidRPr="0008600F">
        <w:rPr>
          <w:sz w:val="22"/>
        </w:rPr>
        <w:t>.</w:t>
      </w:r>
    </w:p>
    <w:p w:rsidR="00F450D2" w:rsidRPr="0008600F" w:rsidRDefault="0008600F" w:rsidP="00823AA9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Provide leadership and coordination for </w:t>
      </w:r>
      <w:r w:rsidR="00730C0C" w:rsidRPr="0008600F">
        <w:rPr>
          <w:sz w:val="22"/>
        </w:rPr>
        <w:t>the Team</w:t>
      </w:r>
      <w:r w:rsidR="00630D28" w:rsidRPr="0008600F">
        <w:rPr>
          <w:sz w:val="22"/>
        </w:rPr>
        <w:t xml:space="preserve">, from preparation </w:t>
      </w:r>
      <w:r w:rsidRPr="0008600F">
        <w:rPr>
          <w:sz w:val="22"/>
        </w:rPr>
        <w:t>for</w:t>
      </w:r>
      <w:r w:rsidR="00630D28" w:rsidRPr="0008600F">
        <w:rPr>
          <w:sz w:val="22"/>
        </w:rPr>
        <w:t xml:space="preserve"> each visit</w:t>
      </w:r>
      <w:r w:rsidRPr="0008600F">
        <w:rPr>
          <w:sz w:val="22"/>
        </w:rPr>
        <w:t>, through the visit itself,</w:t>
      </w:r>
      <w:r w:rsidR="00630D28" w:rsidRPr="0008600F">
        <w:rPr>
          <w:sz w:val="22"/>
        </w:rPr>
        <w:t xml:space="preserve"> to follow-up</w:t>
      </w:r>
      <w:r w:rsidR="00823AA9">
        <w:rPr>
          <w:sz w:val="22"/>
        </w:rPr>
        <w:t xml:space="preserve">, in accord with the </w:t>
      </w:r>
      <w:r w:rsidR="00823AA9" w:rsidRPr="00C775A1">
        <w:rPr>
          <w:i/>
          <w:sz w:val="22"/>
        </w:rPr>
        <w:t>Model Process for Partnership Resource Team (PRT) Visits</w:t>
      </w:r>
      <w:r w:rsidR="00730C0C" w:rsidRPr="0008600F">
        <w:rPr>
          <w:sz w:val="22"/>
        </w:rPr>
        <w:t>.</w:t>
      </w:r>
    </w:p>
    <w:p w:rsidR="00A00598" w:rsidRPr="0008600F" w:rsidRDefault="00AF4FBA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Discuss</w:t>
      </w:r>
      <w:r w:rsidR="00180603" w:rsidRPr="0008600F">
        <w:rPr>
          <w:sz w:val="22"/>
        </w:rPr>
        <w:t xml:space="preserve"> with T</w:t>
      </w:r>
      <w:r w:rsidR="00A00598" w:rsidRPr="0008600F">
        <w:rPr>
          <w:sz w:val="22"/>
        </w:rPr>
        <w:t>eam members</w:t>
      </w:r>
      <w:r w:rsidRPr="0008600F">
        <w:rPr>
          <w:sz w:val="22"/>
        </w:rPr>
        <w:t xml:space="preserve"> expectations</w:t>
      </w:r>
      <w:r w:rsidR="00A00598" w:rsidRPr="0008600F">
        <w:rPr>
          <w:sz w:val="22"/>
        </w:rPr>
        <w:t xml:space="preserve"> for communication with the </w:t>
      </w:r>
      <w:r w:rsidR="000B68C4">
        <w:rPr>
          <w:sz w:val="22"/>
        </w:rPr>
        <w:t>institution</w:t>
      </w:r>
      <w:r w:rsidR="00A00598" w:rsidRPr="0008600F">
        <w:rPr>
          <w:sz w:val="22"/>
        </w:rPr>
        <w:t xml:space="preserve"> between visits.</w:t>
      </w:r>
    </w:p>
    <w:p w:rsidR="00C11CCC" w:rsidRPr="0008600F" w:rsidRDefault="00C11CCC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>Notify the Project Director as soon as possible if it becomes clear that the Team requires augmentation to address the applicable needs and issues.</w:t>
      </w:r>
    </w:p>
    <w:p w:rsidR="00A00598" w:rsidRPr="0008600F" w:rsidRDefault="00730C0C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Notify the Project Director of concerns or issues at the </w:t>
      </w:r>
      <w:r w:rsidR="000B68C4">
        <w:rPr>
          <w:sz w:val="22"/>
        </w:rPr>
        <w:t>institution</w:t>
      </w:r>
      <w:r w:rsidRPr="0008600F">
        <w:rPr>
          <w:sz w:val="22"/>
        </w:rPr>
        <w:t xml:space="preserve"> beyond the scope of the Team</w:t>
      </w:r>
      <w:r w:rsidR="00A00598" w:rsidRPr="0008600F">
        <w:rPr>
          <w:sz w:val="22"/>
        </w:rPr>
        <w:t>.</w:t>
      </w:r>
    </w:p>
    <w:p w:rsidR="00730C0C" w:rsidRPr="0008600F" w:rsidRDefault="00A00598" w:rsidP="00676366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Seek to resolve </w:t>
      </w:r>
      <w:r w:rsidR="00730C0C" w:rsidRPr="0008600F">
        <w:rPr>
          <w:sz w:val="22"/>
        </w:rPr>
        <w:t>any significant concerns or issue</w:t>
      </w:r>
      <w:r w:rsidRPr="0008600F">
        <w:rPr>
          <w:sz w:val="22"/>
        </w:rPr>
        <w:t>s that arise in the Team’s work; notify the Project Director if such efforts are unsuccessful.</w:t>
      </w:r>
    </w:p>
    <w:p w:rsidR="00823AA9" w:rsidRDefault="0008600F" w:rsidP="0008600F">
      <w:pPr>
        <w:numPr>
          <w:ilvl w:val="1"/>
          <w:numId w:val="6"/>
        </w:numPr>
        <w:rPr>
          <w:sz w:val="22"/>
        </w:rPr>
      </w:pPr>
      <w:r w:rsidRPr="0008600F">
        <w:rPr>
          <w:sz w:val="22"/>
        </w:rPr>
        <w:t xml:space="preserve">Lead the Team in preparation </w:t>
      </w:r>
      <w:r w:rsidR="00823AA9">
        <w:rPr>
          <w:sz w:val="22"/>
        </w:rPr>
        <w:t xml:space="preserve">and delivery </w:t>
      </w:r>
      <w:r w:rsidRPr="0008600F">
        <w:rPr>
          <w:sz w:val="22"/>
        </w:rPr>
        <w:t xml:space="preserve">of the </w:t>
      </w:r>
      <w:r w:rsidR="00823AA9">
        <w:rPr>
          <w:sz w:val="22"/>
        </w:rPr>
        <w:t xml:space="preserve">following products in accord with the </w:t>
      </w:r>
      <w:r w:rsidR="00823AA9" w:rsidRPr="007871B8">
        <w:rPr>
          <w:i/>
          <w:sz w:val="22"/>
        </w:rPr>
        <w:t>Model Process</w:t>
      </w:r>
      <w:r w:rsidR="00823AA9">
        <w:rPr>
          <w:sz w:val="22"/>
        </w:rPr>
        <w:t>:</w:t>
      </w:r>
    </w:p>
    <w:p w:rsidR="00823AA9" w:rsidRDefault="00823AA9" w:rsidP="00823AA9">
      <w:pPr>
        <w:numPr>
          <w:ilvl w:val="2"/>
          <w:numId w:val="6"/>
        </w:numPr>
        <w:rPr>
          <w:sz w:val="22"/>
        </w:rPr>
      </w:pPr>
      <w:r>
        <w:rPr>
          <w:sz w:val="22"/>
        </w:rPr>
        <w:t>O</w:t>
      </w:r>
      <w:r w:rsidRPr="0008600F">
        <w:rPr>
          <w:sz w:val="22"/>
        </w:rPr>
        <w:t xml:space="preserve">ral and/or written Summary of Initial </w:t>
      </w:r>
      <w:r w:rsidR="00C775A1">
        <w:rPr>
          <w:sz w:val="22"/>
        </w:rPr>
        <w:t>Visit</w:t>
      </w:r>
      <w:r>
        <w:rPr>
          <w:sz w:val="22"/>
        </w:rPr>
        <w:t xml:space="preserve"> during or </w:t>
      </w:r>
      <w:r w:rsidR="0044086E">
        <w:rPr>
          <w:sz w:val="22"/>
        </w:rPr>
        <w:t>soon</w:t>
      </w:r>
      <w:r>
        <w:rPr>
          <w:sz w:val="22"/>
        </w:rPr>
        <w:t xml:space="preserve"> after the initial visit</w:t>
      </w:r>
    </w:p>
    <w:p w:rsidR="0008600F" w:rsidRDefault="0008600F" w:rsidP="00823AA9">
      <w:pPr>
        <w:numPr>
          <w:ilvl w:val="2"/>
          <w:numId w:val="6"/>
        </w:numPr>
        <w:rPr>
          <w:sz w:val="22"/>
        </w:rPr>
      </w:pPr>
      <w:r w:rsidRPr="0008600F">
        <w:rPr>
          <w:sz w:val="22"/>
        </w:rPr>
        <w:t>List of Primary Successes and Menu of Options</w:t>
      </w:r>
      <w:r w:rsidR="00823AA9">
        <w:rPr>
          <w:sz w:val="22"/>
        </w:rPr>
        <w:t xml:space="preserve"> before the second visit</w:t>
      </w:r>
    </w:p>
    <w:p w:rsidR="00823AA9" w:rsidRDefault="00823AA9" w:rsidP="00823AA9">
      <w:pPr>
        <w:numPr>
          <w:ilvl w:val="2"/>
          <w:numId w:val="6"/>
        </w:numPr>
        <w:rPr>
          <w:sz w:val="22"/>
        </w:rPr>
      </w:pPr>
      <w:r>
        <w:rPr>
          <w:sz w:val="22"/>
        </w:rPr>
        <w:t>F</w:t>
      </w:r>
      <w:r w:rsidRPr="0008600F">
        <w:rPr>
          <w:sz w:val="22"/>
        </w:rPr>
        <w:t xml:space="preserve">eedback on the </w:t>
      </w:r>
      <w:r w:rsidR="000B68C4">
        <w:rPr>
          <w:sz w:val="22"/>
        </w:rPr>
        <w:t>institution</w:t>
      </w:r>
      <w:r w:rsidRPr="0008600F">
        <w:rPr>
          <w:sz w:val="22"/>
        </w:rPr>
        <w:t>’s draft Innovation and Effectiveness Plan</w:t>
      </w:r>
      <w:r>
        <w:rPr>
          <w:sz w:val="22"/>
        </w:rPr>
        <w:t xml:space="preserve"> after the second visit</w:t>
      </w:r>
    </w:p>
    <w:p w:rsidR="00823AA9" w:rsidRDefault="00823AA9" w:rsidP="00823AA9">
      <w:pPr>
        <w:numPr>
          <w:ilvl w:val="2"/>
          <w:numId w:val="6"/>
        </w:numPr>
        <w:rPr>
          <w:sz w:val="22"/>
        </w:rPr>
      </w:pPr>
      <w:r>
        <w:rPr>
          <w:sz w:val="22"/>
        </w:rPr>
        <w:t xml:space="preserve">Commentary and questions on the </w:t>
      </w:r>
      <w:r w:rsidR="000B68C4">
        <w:rPr>
          <w:sz w:val="22"/>
        </w:rPr>
        <w:t>institution</w:t>
      </w:r>
      <w:r>
        <w:rPr>
          <w:sz w:val="22"/>
        </w:rPr>
        <w:t xml:space="preserve">’s </w:t>
      </w:r>
      <w:r w:rsidRPr="00823AA9">
        <w:rPr>
          <w:sz w:val="22"/>
        </w:rPr>
        <w:t>status report on implementation of the Innovation and Effectiveness Plan</w:t>
      </w:r>
      <w:r>
        <w:rPr>
          <w:sz w:val="22"/>
        </w:rPr>
        <w:t xml:space="preserve"> before the third visit</w:t>
      </w:r>
    </w:p>
    <w:p w:rsidR="00823AA9" w:rsidRPr="00823AA9" w:rsidRDefault="00C13E82" w:rsidP="00C13E82">
      <w:pPr>
        <w:numPr>
          <w:ilvl w:val="2"/>
          <w:numId w:val="6"/>
        </w:numPr>
        <w:rPr>
          <w:sz w:val="22"/>
        </w:rPr>
      </w:pPr>
      <w:r>
        <w:rPr>
          <w:sz w:val="22"/>
        </w:rPr>
        <w:t>After the third visit, a</w:t>
      </w:r>
      <w:r w:rsidRPr="00C13E82">
        <w:rPr>
          <w:sz w:val="22"/>
        </w:rPr>
        <w:t xml:space="preserve"> brief written PRT process wrap-up document summarizing the institution’s progress, along with any suggestions to improve implementation </w:t>
      </w:r>
      <w:r w:rsidR="00B065A1">
        <w:rPr>
          <w:sz w:val="22"/>
        </w:rPr>
        <w:t xml:space="preserve">or sustainability </w:t>
      </w:r>
      <w:bookmarkStart w:id="0" w:name="_GoBack"/>
      <w:bookmarkEnd w:id="0"/>
      <w:r w:rsidRPr="00C13E82">
        <w:rPr>
          <w:sz w:val="22"/>
        </w:rPr>
        <w:t>of the Plan</w:t>
      </w:r>
    </w:p>
    <w:p w:rsidR="00095C5E" w:rsidRPr="0008600F" w:rsidRDefault="00095C5E" w:rsidP="00823AA9">
      <w:pPr>
        <w:tabs>
          <w:tab w:val="left" w:pos="2811"/>
        </w:tabs>
        <w:rPr>
          <w:sz w:val="22"/>
        </w:rPr>
      </w:pPr>
    </w:p>
    <w:sectPr w:rsidR="00095C5E" w:rsidRPr="0008600F" w:rsidSect="00147A00">
      <w:footerReference w:type="default" r:id="rId8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0E" w:rsidRDefault="004D770E" w:rsidP="00B25292">
      <w:r>
        <w:separator/>
      </w:r>
    </w:p>
  </w:endnote>
  <w:endnote w:type="continuationSeparator" w:id="0">
    <w:p w:rsidR="004D770E" w:rsidRDefault="004D770E" w:rsidP="00B2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301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292" w:rsidRPr="00B25292" w:rsidRDefault="00B25292" w:rsidP="00B2529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25292">
          <w:rPr>
            <w:rFonts w:ascii="Arial" w:hAnsi="Arial" w:cs="Arial"/>
            <w:sz w:val="20"/>
            <w:szCs w:val="20"/>
          </w:rPr>
          <w:fldChar w:fldCharType="begin"/>
        </w:r>
        <w:r w:rsidRPr="00B2529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25292">
          <w:rPr>
            <w:rFonts w:ascii="Arial" w:hAnsi="Arial" w:cs="Arial"/>
            <w:sz w:val="20"/>
            <w:szCs w:val="20"/>
          </w:rPr>
          <w:fldChar w:fldCharType="separate"/>
        </w:r>
        <w:r w:rsidR="00B065A1">
          <w:rPr>
            <w:rFonts w:ascii="Arial" w:hAnsi="Arial" w:cs="Arial"/>
            <w:noProof/>
            <w:sz w:val="20"/>
            <w:szCs w:val="20"/>
          </w:rPr>
          <w:t>1</w:t>
        </w:r>
        <w:r w:rsidRPr="00B2529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0E" w:rsidRDefault="004D770E" w:rsidP="00B25292">
      <w:r>
        <w:separator/>
      </w:r>
    </w:p>
  </w:footnote>
  <w:footnote w:type="continuationSeparator" w:id="0">
    <w:p w:rsidR="004D770E" w:rsidRDefault="004D770E" w:rsidP="00B2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C4C"/>
    <w:multiLevelType w:val="multilevel"/>
    <w:tmpl w:val="E87EC222"/>
    <w:numStyleLink w:val="MCLOutlineStartingwithI"/>
  </w:abstractNum>
  <w:abstractNum w:abstractNumId="1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3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4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5A789D"/>
    <w:multiLevelType w:val="multilevel"/>
    <w:tmpl w:val="454859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00CD2"/>
    <w:rsid w:val="00017F2F"/>
    <w:rsid w:val="000539FE"/>
    <w:rsid w:val="0008600F"/>
    <w:rsid w:val="00095C5E"/>
    <w:rsid w:val="000A57CB"/>
    <w:rsid w:val="000B68C4"/>
    <w:rsid w:val="000C2633"/>
    <w:rsid w:val="000D4F10"/>
    <w:rsid w:val="000E1E61"/>
    <w:rsid w:val="000E26CA"/>
    <w:rsid w:val="000E522B"/>
    <w:rsid w:val="000F2D3A"/>
    <w:rsid w:val="00100C1D"/>
    <w:rsid w:val="0012041A"/>
    <w:rsid w:val="00122ED2"/>
    <w:rsid w:val="0012593E"/>
    <w:rsid w:val="0013328A"/>
    <w:rsid w:val="0013657D"/>
    <w:rsid w:val="00147A00"/>
    <w:rsid w:val="00175AF9"/>
    <w:rsid w:val="0017753C"/>
    <w:rsid w:val="00180603"/>
    <w:rsid w:val="00182C49"/>
    <w:rsid w:val="00190662"/>
    <w:rsid w:val="001918B5"/>
    <w:rsid w:val="00194526"/>
    <w:rsid w:val="001B0555"/>
    <w:rsid w:val="001D3384"/>
    <w:rsid w:val="001F1779"/>
    <w:rsid w:val="00210A8C"/>
    <w:rsid w:val="00234220"/>
    <w:rsid w:val="00241D44"/>
    <w:rsid w:val="002719A1"/>
    <w:rsid w:val="002A5B9E"/>
    <w:rsid w:val="002A69B0"/>
    <w:rsid w:val="002C0369"/>
    <w:rsid w:val="002C2A51"/>
    <w:rsid w:val="002D1FBC"/>
    <w:rsid w:val="002D78D5"/>
    <w:rsid w:val="002E028C"/>
    <w:rsid w:val="002F54F5"/>
    <w:rsid w:val="00337049"/>
    <w:rsid w:val="00354062"/>
    <w:rsid w:val="00362530"/>
    <w:rsid w:val="00393108"/>
    <w:rsid w:val="00397256"/>
    <w:rsid w:val="003979EF"/>
    <w:rsid w:val="003A3F77"/>
    <w:rsid w:val="003A584F"/>
    <w:rsid w:val="003B6500"/>
    <w:rsid w:val="003D22D9"/>
    <w:rsid w:val="003D3847"/>
    <w:rsid w:val="003D6856"/>
    <w:rsid w:val="003E1C97"/>
    <w:rsid w:val="003F3C47"/>
    <w:rsid w:val="004042AB"/>
    <w:rsid w:val="00434577"/>
    <w:rsid w:val="0044086E"/>
    <w:rsid w:val="00442285"/>
    <w:rsid w:val="004720A3"/>
    <w:rsid w:val="004952D4"/>
    <w:rsid w:val="004A49DE"/>
    <w:rsid w:val="004D4D4A"/>
    <w:rsid w:val="004D770E"/>
    <w:rsid w:val="004E189D"/>
    <w:rsid w:val="004F3447"/>
    <w:rsid w:val="00500D65"/>
    <w:rsid w:val="0051092E"/>
    <w:rsid w:val="00521060"/>
    <w:rsid w:val="00554326"/>
    <w:rsid w:val="00556648"/>
    <w:rsid w:val="005703BD"/>
    <w:rsid w:val="0057354C"/>
    <w:rsid w:val="00573A76"/>
    <w:rsid w:val="0058090F"/>
    <w:rsid w:val="005864D5"/>
    <w:rsid w:val="0059455A"/>
    <w:rsid w:val="005A6009"/>
    <w:rsid w:val="005A7ACA"/>
    <w:rsid w:val="005C60FD"/>
    <w:rsid w:val="005D2C8E"/>
    <w:rsid w:val="005D3AB1"/>
    <w:rsid w:val="005E5082"/>
    <w:rsid w:val="006029BC"/>
    <w:rsid w:val="00613320"/>
    <w:rsid w:val="00630D28"/>
    <w:rsid w:val="00651286"/>
    <w:rsid w:val="00667216"/>
    <w:rsid w:val="00676366"/>
    <w:rsid w:val="006B2739"/>
    <w:rsid w:val="006D49D7"/>
    <w:rsid w:val="006F2A40"/>
    <w:rsid w:val="00703461"/>
    <w:rsid w:val="0071181A"/>
    <w:rsid w:val="00713BB9"/>
    <w:rsid w:val="00730C0C"/>
    <w:rsid w:val="00781663"/>
    <w:rsid w:val="007871B8"/>
    <w:rsid w:val="007B39C0"/>
    <w:rsid w:val="007C202B"/>
    <w:rsid w:val="007C3664"/>
    <w:rsid w:val="007E21AE"/>
    <w:rsid w:val="00823AA9"/>
    <w:rsid w:val="00832FE5"/>
    <w:rsid w:val="00844A2F"/>
    <w:rsid w:val="00852BB3"/>
    <w:rsid w:val="00864C78"/>
    <w:rsid w:val="00870DAA"/>
    <w:rsid w:val="00871EBF"/>
    <w:rsid w:val="008724C5"/>
    <w:rsid w:val="008D3E4D"/>
    <w:rsid w:val="00902A07"/>
    <w:rsid w:val="00911FD5"/>
    <w:rsid w:val="00914081"/>
    <w:rsid w:val="0093318C"/>
    <w:rsid w:val="009347DE"/>
    <w:rsid w:val="00950AFD"/>
    <w:rsid w:val="00980F30"/>
    <w:rsid w:val="00986BE1"/>
    <w:rsid w:val="00997339"/>
    <w:rsid w:val="009C3E59"/>
    <w:rsid w:val="009E646E"/>
    <w:rsid w:val="00A00598"/>
    <w:rsid w:val="00A00DC8"/>
    <w:rsid w:val="00A028A4"/>
    <w:rsid w:val="00A05AC7"/>
    <w:rsid w:val="00A1342F"/>
    <w:rsid w:val="00A15B02"/>
    <w:rsid w:val="00A30CB9"/>
    <w:rsid w:val="00AE43BB"/>
    <w:rsid w:val="00AF4FBA"/>
    <w:rsid w:val="00B065A1"/>
    <w:rsid w:val="00B25292"/>
    <w:rsid w:val="00B43934"/>
    <w:rsid w:val="00B50CA6"/>
    <w:rsid w:val="00B50F26"/>
    <w:rsid w:val="00B521EE"/>
    <w:rsid w:val="00B62435"/>
    <w:rsid w:val="00B65BE0"/>
    <w:rsid w:val="00BA002A"/>
    <w:rsid w:val="00BA2A50"/>
    <w:rsid w:val="00BA75C8"/>
    <w:rsid w:val="00BD3A46"/>
    <w:rsid w:val="00C11CCC"/>
    <w:rsid w:val="00C13E82"/>
    <w:rsid w:val="00C17313"/>
    <w:rsid w:val="00C33C28"/>
    <w:rsid w:val="00C47E90"/>
    <w:rsid w:val="00C775A1"/>
    <w:rsid w:val="00C922CE"/>
    <w:rsid w:val="00CA7F1E"/>
    <w:rsid w:val="00CC7683"/>
    <w:rsid w:val="00CD499B"/>
    <w:rsid w:val="00CF2DC9"/>
    <w:rsid w:val="00CF5355"/>
    <w:rsid w:val="00D0521A"/>
    <w:rsid w:val="00D16434"/>
    <w:rsid w:val="00D273A1"/>
    <w:rsid w:val="00D32EF5"/>
    <w:rsid w:val="00D442F1"/>
    <w:rsid w:val="00D45981"/>
    <w:rsid w:val="00D4750E"/>
    <w:rsid w:val="00D50B87"/>
    <w:rsid w:val="00D8681E"/>
    <w:rsid w:val="00DA1A4F"/>
    <w:rsid w:val="00DA1A67"/>
    <w:rsid w:val="00DB7238"/>
    <w:rsid w:val="00DC256F"/>
    <w:rsid w:val="00DD0B08"/>
    <w:rsid w:val="00DF33B6"/>
    <w:rsid w:val="00E15B10"/>
    <w:rsid w:val="00E45EAA"/>
    <w:rsid w:val="00E5622F"/>
    <w:rsid w:val="00E63A08"/>
    <w:rsid w:val="00E776B5"/>
    <w:rsid w:val="00E8168A"/>
    <w:rsid w:val="00EB0AE3"/>
    <w:rsid w:val="00EC0BE3"/>
    <w:rsid w:val="00F37006"/>
    <w:rsid w:val="00F4249C"/>
    <w:rsid w:val="00F42971"/>
    <w:rsid w:val="00F450D2"/>
    <w:rsid w:val="00F4741F"/>
    <w:rsid w:val="00F748FF"/>
    <w:rsid w:val="00F869CF"/>
    <w:rsid w:val="00FA2664"/>
    <w:rsid w:val="00FB5D0E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64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0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81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81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92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9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64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0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81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81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92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9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cp:lastPrinted>2015-01-15T21:02:00Z</cp:lastPrinted>
  <dcterms:created xsi:type="dcterms:W3CDTF">2016-12-21T22:45:00Z</dcterms:created>
  <dcterms:modified xsi:type="dcterms:W3CDTF">2016-12-21T22:46:00Z</dcterms:modified>
</cp:coreProperties>
</file>