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FCD" w:rsidRPr="004E2220" w:rsidRDefault="0015329C" w:rsidP="00692452">
      <w:pPr>
        <w:spacing w:before="360"/>
        <w:ind w:left="864" w:hanging="864"/>
      </w:pPr>
      <w:r w:rsidRPr="00AE7216">
        <w:rPr>
          <w:b/>
        </w:rPr>
        <w:t>TO:</w:t>
      </w:r>
      <w:r w:rsidR="00AF6632" w:rsidRPr="004E2220">
        <w:tab/>
      </w:r>
      <w:r w:rsidR="00692452" w:rsidRPr="00692452">
        <w:t xml:space="preserve">Chief Executive Officers </w:t>
      </w:r>
      <w:r w:rsidR="001B465A">
        <w:t xml:space="preserve">  </w:t>
      </w:r>
      <w:r w:rsidR="00692452" w:rsidRPr="00692452">
        <w:br/>
        <w:t xml:space="preserve">Chief Instructional Officers </w:t>
      </w:r>
      <w:r w:rsidR="00692452" w:rsidRPr="00692452">
        <w:br/>
      </w:r>
      <w:r w:rsidR="00692452">
        <w:t>Chief Student Services Officers</w:t>
      </w:r>
      <w:r w:rsidR="00692452">
        <w:br/>
      </w:r>
      <w:r w:rsidR="00AC5201">
        <w:t>Chief Business Officers</w:t>
      </w:r>
    </w:p>
    <w:p w:rsidR="0015329C" w:rsidRDefault="0015329C" w:rsidP="009E35D1">
      <w:pPr>
        <w:spacing w:before="240"/>
        <w:ind w:left="864" w:hanging="864"/>
      </w:pPr>
      <w:r w:rsidRPr="00AE7216">
        <w:rPr>
          <w:b/>
        </w:rPr>
        <w:t>FROM:</w:t>
      </w:r>
      <w:r w:rsidR="00AF6632" w:rsidRPr="004E2220">
        <w:tab/>
      </w:r>
      <w:r w:rsidR="00692452">
        <w:t>LeBaron Woodyard, PhD</w:t>
      </w:r>
    </w:p>
    <w:p w:rsidR="008C4EE8" w:rsidRDefault="00692452" w:rsidP="0038552E">
      <w:pPr>
        <w:ind w:left="864"/>
      </w:pPr>
      <w:r>
        <w:t>Dean, Educational Services and Support Division</w:t>
      </w:r>
    </w:p>
    <w:p w:rsidR="0015329C" w:rsidRDefault="0015329C" w:rsidP="009E35D1">
      <w:pPr>
        <w:spacing w:before="240"/>
        <w:ind w:left="864" w:hanging="864"/>
      </w:pPr>
      <w:r w:rsidRPr="00AE7216">
        <w:rPr>
          <w:b/>
        </w:rPr>
        <w:t>RE:</w:t>
      </w:r>
      <w:r w:rsidR="00AF6632" w:rsidRPr="004E2220">
        <w:tab/>
      </w:r>
      <w:r w:rsidR="00692452" w:rsidRPr="00692452">
        <w:t xml:space="preserve">Request for Applications – </w:t>
      </w:r>
      <w:r w:rsidR="00692452">
        <w:t>Rising Scholars Network</w:t>
      </w:r>
    </w:p>
    <w:p w:rsidR="00825575" w:rsidRPr="00825575" w:rsidRDefault="00AC5201" w:rsidP="004D02AA">
      <w:pPr>
        <w:suppressAutoHyphens w:val="0"/>
        <w:spacing w:before="240" w:after="160" w:line="312" w:lineRule="auto"/>
      </w:pPr>
      <w:r w:rsidRPr="00692452">
        <w:t>The California Community Colleges Chancellor’s Office is pleased to announce the availability of funding for</w:t>
      </w:r>
      <w:r w:rsidR="00825575">
        <w:t xml:space="preserve"> the Rising Scholars N</w:t>
      </w:r>
      <w:r w:rsidR="00A26633">
        <w:t xml:space="preserve">etwork.  </w:t>
      </w:r>
      <w:r w:rsidR="00825575" w:rsidRPr="00825575">
        <w:t xml:space="preserve">Serving incarcerated and formerly incarcerated students is core to the California Community Colleges’ mission, critical to the Chancellor’s DEI Call to Action, and closely aligns with the </w:t>
      </w:r>
      <w:hyperlink r:id="rId10" w:history="1">
        <w:r w:rsidR="00825575" w:rsidRPr="00825575">
          <w:rPr>
            <w:rStyle w:val="Hyperlink"/>
            <w:i/>
            <w:sz w:val="22"/>
          </w:rPr>
          <w:t>Vision for Success</w:t>
        </w:r>
      </w:hyperlink>
      <w:r w:rsidR="00825575" w:rsidRPr="00825575">
        <w:t xml:space="preserve"> goal to reduce equity gaps among traditionally underrepresented student groups.  The California Community Colleges’ Rising Scholars programs now reach and serve almost 20,000 justice-involved students both on campus and in prisons, jails, and juvenile detention centers throughout the state. The Chancellor’s Office has built a strong foundation to serve this student population by providing quality technical assistance. </w:t>
      </w:r>
    </w:p>
    <w:p w:rsidR="00AC5201" w:rsidRPr="00692452" w:rsidRDefault="00AC5201" w:rsidP="00692452">
      <w:pPr>
        <w:suppressAutoHyphens w:val="0"/>
        <w:spacing w:after="160" w:line="312" w:lineRule="auto"/>
        <w:rPr>
          <w:b/>
          <w:bCs/>
        </w:rPr>
      </w:pPr>
      <w:r w:rsidRPr="00692452">
        <w:rPr>
          <w:b/>
          <w:bCs/>
        </w:rPr>
        <w:t>Purpose:</w:t>
      </w:r>
    </w:p>
    <w:p w:rsidR="00825575" w:rsidRDefault="00D36314" w:rsidP="00692452">
      <w:pPr>
        <w:suppressAutoHyphens w:val="0"/>
        <w:spacing w:after="160" w:line="312" w:lineRule="auto"/>
      </w:pPr>
      <w:r>
        <w:t xml:space="preserve">The </w:t>
      </w:r>
      <w:r w:rsidR="00825575" w:rsidRPr="00825575">
        <w:t xml:space="preserve">overarching objective </w:t>
      </w:r>
      <w:r w:rsidR="00E33CF0">
        <w:t xml:space="preserve">of the Rising Scholars Network </w:t>
      </w:r>
      <w:r w:rsidR="00825575" w:rsidRPr="00825575">
        <w:t>is to expand the number of justice-</w:t>
      </w:r>
      <w:proofErr w:type="gramStart"/>
      <w:r w:rsidR="00825575" w:rsidRPr="00825575">
        <w:t>involved</w:t>
      </w:r>
      <w:proofErr w:type="gramEnd"/>
      <w:r w:rsidR="00825575" w:rsidRPr="00825575">
        <w:t xml:space="preserve"> students participating and succeeding in the community colleges. </w:t>
      </w:r>
    </w:p>
    <w:p w:rsidR="00AC5201" w:rsidRPr="00692452" w:rsidRDefault="00AC5201" w:rsidP="00692452">
      <w:pPr>
        <w:suppressAutoHyphens w:val="0"/>
        <w:spacing w:after="160" w:line="312" w:lineRule="auto"/>
      </w:pPr>
      <w:r w:rsidRPr="00692452">
        <w:rPr>
          <w:b/>
          <w:bCs/>
        </w:rPr>
        <w:t>Application Information:</w:t>
      </w:r>
      <w:r w:rsidRPr="00692452">
        <w:t xml:space="preserve"> </w:t>
      </w:r>
      <w:r w:rsidRPr="00692452">
        <w:br/>
        <w:t xml:space="preserve">The </w:t>
      </w:r>
      <w:r w:rsidR="00825575">
        <w:t>Rising Scholars Network Requ</w:t>
      </w:r>
      <w:r w:rsidRPr="00692452">
        <w:t xml:space="preserve">est for Applications (RFA) Instructions, which include eligibility and application requirements, can be found on the </w:t>
      </w:r>
      <w:r w:rsidR="00825575">
        <w:t xml:space="preserve">Educational Services and Support </w:t>
      </w:r>
      <w:r w:rsidRPr="00692452">
        <w:t>Division website at the following link</w:t>
      </w:r>
      <w:r w:rsidR="004D02AA" w:rsidRPr="004D02AA">
        <w:t xml:space="preserve">: </w:t>
      </w:r>
      <w:hyperlink r:id="rId11" w:history="1">
        <w:r w:rsidR="004D02AA">
          <w:rPr>
            <w:rStyle w:val="Hyperlink"/>
            <w:sz w:val="22"/>
          </w:rPr>
          <w:t>Rising Scholars Network</w:t>
        </w:r>
      </w:hyperlink>
      <w:r w:rsidR="004D02AA">
        <w:t xml:space="preserve"> </w:t>
      </w:r>
      <w:r w:rsidRPr="00692452">
        <w:t xml:space="preserve"> </w:t>
      </w:r>
    </w:p>
    <w:p w:rsidR="00CA3CAC" w:rsidRPr="00CA3CAC" w:rsidRDefault="00AC5201" w:rsidP="00CA3CAC">
      <w:pPr>
        <w:suppressAutoHyphens w:val="0"/>
        <w:spacing w:after="160" w:line="312" w:lineRule="auto"/>
      </w:pPr>
      <w:r w:rsidRPr="00692452">
        <w:t xml:space="preserve">A Bidders’ Conference presentation will be </w:t>
      </w:r>
      <w:r w:rsidR="00CA3CAC">
        <w:t>conducted on</w:t>
      </w:r>
      <w:r w:rsidR="00CA3CAC">
        <w:rPr>
          <w:b/>
        </w:rPr>
        <w:t xml:space="preserve"> </w:t>
      </w:r>
      <w:r w:rsidR="00CA3CAC" w:rsidRPr="00CA3CAC">
        <w:rPr>
          <w:b/>
        </w:rPr>
        <w:t xml:space="preserve">Thursday, February 3, 2022 at 10:00 – 11:30 am PST. </w:t>
      </w:r>
      <w:r w:rsidR="00CA3CAC">
        <w:rPr>
          <w:b/>
        </w:rPr>
        <w:t xml:space="preserve"> </w:t>
      </w:r>
      <w:r w:rsidR="00CA3CAC" w:rsidRPr="00CA3CAC">
        <w:t>Zoom information available below:</w:t>
      </w:r>
    </w:p>
    <w:p w:rsidR="00CA3CAC" w:rsidRPr="00CA3CAC" w:rsidRDefault="00CA3CAC" w:rsidP="00DB1C9F">
      <w:pPr>
        <w:tabs>
          <w:tab w:val="left" w:pos="2059"/>
        </w:tabs>
        <w:suppressAutoHyphens w:val="0"/>
        <w:spacing w:line="312" w:lineRule="auto"/>
      </w:pPr>
      <w:r w:rsidRPr="00CA3CAC">
        <w:t xml:space="preserve">One tap mobile: </w:t>
      </w:r>
      <w:r w:rsidRPr="00CA3CAC">
        <w:tab/>
        <w:t xml:space="preserve">US: </w:t>
      </w:r>
      <w:hyperlink r:id="rId12" w:history="1">
        <w:r w:rsidRPr="00CA3CAC">
          <w:rPr>
            <w:rStyle w:val="Hyperlink"/>
            <w:sz w:val="22"/>
          </w:rPr>
          <w:t>+16699006833,</w:t>
        </w:r>
        <w:proofErr w:type="gramStart"/>
        <w:r w:rsidRPr="00CA3CAC">
          <w:rPr>
            <w:rStyle w:val="Hyperlink"/>
            <w:sz w:val="22"/>
          </w:rPr>
          <w:t>,96395102784</w:t>
        </w:r>
        <w:proofErr w:type="gramEnd"/>
        <w:r w:rsidRPr="00CA3CAC">
          <w:rPr>
            <w:rStyle w:val="Hyperlink"/>
            <w:sz w:val="22"/>
          </w:rPr>
          <w:t>#</w:t>
        </w:r>
      </w:hyperlink>
      <w:r w:rsidRPr="00CA3CAC">
        <w:t xml:space="preserve"> or </w:t>
      </w:r>
      <w:hyperlink r:id="rId13" w:history="1">
        <w:r w:rsidRPr="00CA3CAC">
          <w:rPr>
            <w:rStyle w:val="Hyperlink"/>
            <w:sz w:val="22"/>
          </w:rPr>
          <w:t>+12532158782,,96395102784#</w:t>
        </w:r>
      </w:hyperlink>
      <w:r w:rsidRPr="00CA3CAC">
        <w:t xml:space="preserve"> </w:t>
      </w:r>
    </w:p>
    <w:p w:rsidR="00CA3CAC" w:rsidRPr="00CA3CAC" w:rsidRDefault="00CA3CAC" w:rsidP="00DB1C9F">
      <w:pPr>
        <w:tabs>
          <w:tab w:val="left" w:pos="2059"/>
        </w:tabs>
        <w:suppressAutoHyphens w:val="0"/>
        <w:spacing w:line="312" w:lineRule="auto"/>
        <w:rPr>
          <w:b/>
        </w:rPr>
      </w:pPr>
      <w:r w:rsidRPr="00CA3CAC">
        <w:t xml:space="preserve">Meeting URL: </w:t>
      </w:r>
      <w:r w:rsidRPr="00CA3CAC">
        <w:tab/>
      </w:r>
      <w:hyperlink r:id="rId14" w:tgtFrame="_blank" w:history="1">
        <w:r w:rsidRPr="00CA3CAC">
          <w:rPr>
            <w:rStyle w:val="Hyperlink"/>
            <w:b/>
            <w:sz w:val="22"/>
          </w:rPr>
          <w:t>https://cccconfer.zoom.us/j/96395102784</w:t>
        </w:r>
      </w:hyperlink>
      <w:r w:rsidRPr="00CA3CAC">
        <w:rPr>
          <w:b/>
        </w:rPr>
        <w:t xml:space="preserve">  </w:t>
      </w:r>
    </w:p>
    <w:p w:rsidR="00CA3CAC" w:rsidRPr="00CA3CAC" w:rsidRDefault="00CA3CAC" w:rsidP="00DB1C9F">
      <w:pPr>
        <w:tabs>
          <w:tab w:val="left" w:pos="2059"/>
        </w:tabs>
        <w:suppressAutoHyphens w:val="0"/>
        <w:spacing w:line="312" w:lineRule="auto"/>
      </w:pPr>
      <w:r w:rsidRPr="00CA3CAC">
        <w:t xml:space="preserve">Meeting ID: </w:t>
      </w:r>
      <w:r w:rsidRPr="00CA3CAC">
        <w:tab/>
        <w:t>963 9510 2784</w:t>
      </w:r>
    </w:p>
    <w:p w:rsidR="00CA3CAC" w:rsidRPr="00CA3CAC" w:rsidRDefault="00CA3CAC" w:rsidP="00DB1C9F">
      <w:pPr>
        <w:suppressAutoHyphens w:val="0"/>
      </w:pPr>
      <w:r w:rsidRPr="00CA3CAC">
        <w:rPr>
          <w:b/>
          <w:bCs/>
        </w:rPr>
        <w:t xml:space="preserve">Join by Telephone </w:t>
      </w:r>
      <w:r w:rsidRPr="00CA3CAC">
        <w:t xml:space="preserve">For higher quality, dial a number based on your current location. </w:t>
      </w:r>
    </w:p>
    <w:p w:rsidR="00CA3CAC" w:rsidRPr="00CA3CAC" w:rsidRDefault="00CA3CAC" w:rsidP="00DB1C9F">
      <w:pPr>
        <w:tabs>
          <w:tab w:val="left" w:pos="2059"/>
        </w:tabs>
        <w:suppressAutoHyphens w:val="0"/>
        <w:spacing w:line="312" w:lineRule="auto"/>
      </w:pPr>
      <w:r w:rsidRPr="00CA3CAC">
        <w:t xml:space="preserve">Dial: </w:t>
      </w:r>
      <w:r w:rsidRPr="00CA3CAC">
        <w:tab/>
        <w:t xml:space="preserve">US: +1 669 900 6833 or +1 253 215 8782 or +1 346 248 7799 or +1 301 715 8592 or +1 312 626 6799 or +1 646 876 9923 </w:t>
      </w:r>
    </w:p>
    <w:p w:rsidR="00CA3CAC" w:rsidRPr="00CA3CAC" w:rsidRDefault="00CA3CAC" w:rsidP="00CA3CAC">
      <w:pPr>
        <w:tabs>
          <w:tab w:val="left" w:pos="2059"/>
        </w:tabs>
        <w:suppressAutoHyphens w:val="0"/>
        <w:spacing w:after="160" w:line="312" w:lineRule="auto"/>
      </w:pPr>
      <w:r w:rsidRPr="00CA3CAC">
        <w:t xml:space="preserve">Meeting ID: </w:t>
      </w:r>
      <w:r w:rsidRPr="00CA3CAC">
        <w:tab/>
        <w:t>963 9510 2784</w:t>
      </w:r>
    </w:p>
    <w:p w:rsidR="00DB1C9F" w:rsidRPr="00DB1C9F" w:rsidRDefault="00DB1C9F" w:rsidP="00DB1C9F">
      <w:pPr>
        <w:suppressAutoHyphens w:val="0"/>
        <w:spacing w:after="160" w:line="312" w:lineRule="auto"/>
      </w:pPr>
      <w:r w:rsidRPr="00DB1C9F">
        <w:t>Written questions concerning the specifications and instructions in this Request for Applications must be submitted via email</w:t>
      </w:r>
      <w:r w:rsidRPr="00DB1C9F">
        <w:rPr>
          <w:bCs/>
        </w:rPr>
        <w:t xml:space="preserve"> with the email subject line: [College name] </w:t>
      </w:r>
      <w:proofErr w:type="gramStart"/>
      <w:r w:rsidRPr="00DB1C9F">
        <w:rPr>
          <w:bCs/>
        </w:rPr>
        <w:t>Rising</w:t>
      </w:r>
      <w:proofErr w:type="gramEnd"/>
      <w:r w:rsidRPr="00DB1C9F">
        <w:rPr>
          <w:bCs/>
        </w:rPr>
        <w:t xml:space="preserve"> Scholars Application Question</w:t>
      </w:r>
      <w:r w:rsidRPr="00DB1C9F">
        <w:t xml:space="preserve"> to Dean LeBaron Woodyard at </w:t>
      </w:r>
      <w:hyperlink r:id="rId15" w:history="1">
        <w:r w:rsidRPr="00DB1C9F">
          <w:rPr>
            <w:rStyle w:val="Hyperlink"/>
            <w:sz w:val="22"/>
          </w:rPr>
          <w:t>LWoodyar@cccco.edu</w:t>
        </w:r>
      </w:hyperlink>
      <w:r w:rsidRPr="00DB1C9F">
        <w:t xml:space="preserve"> and Marissa Anderson at </w:t>
      </w:r>
      <w:hyperlink r:id="rId16" w:history="1">
        <w:r w:rsidRPr="00DB1C9F">
          <w:rPr>
            <w:rStyle w:val="Hyperlink"/>
            <w:sz w:val="22"/>
          </w:rPr>
          <w:t>Manderson@cccco.edu</w:t>
        </w:r>
      </w:hyperlink>
      <w:r w:rsidRPr="00DB1C9F">
        <w:t xml:space="preserve"> </w:t>
      </w:r>
      <w:r w:rsidRPr="00DB1C9F">
        <w:rPr>
          <w:b/>
          <w:bCs/>
        </w:rPr>
        <w:t xml:space="preserve">no later than </w:t>
      </w:r>
      <w:r w:rsidRPr="00DB1C9F">
        <w:rPr>
          <w:b/>
          <w:bCs/>
          <w:u w:val="single"/>
        </w:rPr>
        <w:t>February 18, 2022 at 5:00 pm PST</w:t>
      </w:r>
      <w:r w:rsidRPr="00DB1C9F">
        <w:rPr>
          <w:b/>
          <w:bCs/>
        </w:rPr>
        <w:t xml:space="preserve">. </w:t>
      </w:r>
    </w:p>
    <w:p w:rsidR="00AC5201" w:rsidRPr="00692452" w:rsidRDefault="00AC5201" w:rsidP="00692452">
      <w:pPr>
        <w:suppressAutoHyphens w:val="0"/>
        <w:spacing w:after="160" w:line="312" w:lineRule="auto"/>
      </w:pPr>
      <w:r w:rsidRPr="00692452">
        <w:rPr>
          <w:b/>
          <w:bCs/>
        </w:rPr>
        <w:t>Application Deadline:</w:t>
      </w:r>
      <w:r w:rsidRPr="00692452">
        <w:t xml:space="preserve"> </w:t>
      </w:r>
    </w:p>
    <w:p w:rsidR="00866B91" w:rsidRDefault="00AC5201" w:rsidP="004D02AA">
      <w:r w:rsidRPr="00692452">
        <w:t>Applications must be submitted electronically via NOVA</w:t>
      </w:r>
      <w:r w:rsidR="004D02AA">
        <w:t xml:space="preserve"> and the following link:</w:t>
      </w:r>
      <w:r w:rsidRPr="00692452">
        <w:t xml:space="preserve"> </w:t>
      </w:r>
      <w:hyperlink r:id="rId17" w:history="1">
        <w:r w:rsidR="004D02AA">
          <w:rPr>
            <w:rStyle w:val="Hyperlink"/>
            <w:rFonts w:eastAsia="Times New Roman"/>
          </w:rPr>
          <w:t>Rising Scholars Link to the Nova Application Portal</w:t>
        </w:r>
      </w:hyperlink>
      <w:r w:rsidR="004D02AA">
        <w:rPr>
          <w:rFonts w:eastAsia="Times New Roman"/>
        </w:rPr>
        <w:t> </w:t>
      </w:r>
      <w:r w:rsidR="004D02AA">
        <w:t xml:space="preserve"> </w:t>
      </w:r>
      <w:r w:rsidRPr="00692452">
        <w:t xml:space="preserve">by 5:00 p.m. on </w:t>
      </w:r>
      <w:r w:rsidR="00DB1C9F">
        <w:t>March 21</w:t>
      </w:r>
      <w:r w:rsidRPr="00692452">
        <w:t>, 2021.</w:t>
      </w:r>
      <w:r w:rsidR="00866B91" w:rsidRPr="00866B91">
        <w:t xml:space="preserve"> </w:t>
      </w:r>
      <w:r w:rsidR="00866B91">
        <w:t>Applicants that do not have a NOVA</w:t>
      </w:r>
      <w:r w:rsidR="00866B91" w:rsidRPr="00866B91">
        <w:t xml:space="preserve"> account</w:t>
      </w:r>
      <w:r w:rsidR="00866B91">
        <w:t xml:space="preserve"> can </w:t>
      </w:r>
      <w:r w:rsidR="00866B91" w:rsidRPr="00866B91">
        <w:t xml:space="preserve">request one from the “Request Access to NOVA” link </w:t>
      </w:r>
      <w:hyperlink r:id="rId18" w:history="1">
        <w:r w:rsidR="00866B91" w:rsidRPr="00866B91">
          <w:rPr>
            <w:rStyle w:val="Hyperlink"/>
            <w:sz w:val="22"/>
          </w:rPr>
          <w:t>here</w:t>
        </w:r>
      </w:hyperlink>
      <w:r w:rsidR="00866B91" w:rsidRPr="00866B91">
        <w:t xml:space="preserve">.  </w:t>
      </w:r>
    </w:p>
    <w:p w:rsidR="00866B91" w:rsidRPr="00692452" w:rsidRDefault="00866B91" w:rsidP="00866B91">
      <w:pPr>
        <w:suppressAutoHyphens w:val="0"/>
        <w:spacing w:after="160" w:line="312" w:lineRule="auto"/>
      </w:pPr>
      <w:r w:rsidRPr="00866B91">
        <w:t>Once an account is established</w:t>
      </w:r>
      <w:r>
        <w:t>,</w:t>
      </w:r>
      <w:r w:rsidRPr="00866B91">
        <w:t xml:space="preserve"> applicants </w:t>
      </w:r>
      <w:r>
        <w:t>select</w:t>
      </w:r>
      <w:r w:rsidRPr="00866B91">
        <w:t xml:space="preserve"> </w:t>
      </w:r>
      <w:r>
        <w:t>‘</w:t>
      </w:r>
      <w:r w:rsidRPr="00866B91">
        <w:t>Rising Scholars</w:t>
      </w:r>
      <w:r>
        <w:t>’ in the ‘</w:t>
      </w:r>
      <w:r w:rsidRPr="00866B91">
        <w:t>Applications</w:t>
      </w:r>
      <w:r>
        <w:t>’</w:t>
      </w:r>
      <w:r w:rsidRPr="00866B91">
        <w:t xml:space="preserve"> item</w:t>
      </w:r>
      <w:r>
        <w:t xml:space="preserve"> and then select </w:t>
      </w:r>
      <w:r w:rsidRPr="00866B91">
        <w:t xml:space="preserve">“Create Application” button.  </w:t>
      </w:r>
    </w:p>
    <w:p w:rsidR="00866B91" w:rsidRPr="00692452" w:rsidRDefault="00866B91" w:rsidP="00692452">
      <w:pPr>
        <w:suppressAutoHyphens w:val="0"/>
        <w:spacing w:after="160" w:line="312" w:lineRule="auto"/>
      </w:pPr>
    </w:p>
    <w:p w:rsidR="00AC5201" w:rsidRPr="00692452" w:rsidRDefault="00D36314" w:rsidP="00692452">
      <w:pPr>
        <w:suppressAutoHyphens w:val="0"/>
        <w:spacing w:after="160" w:line="312" w:lineRule="auto"/>
        <w:rPr>
          <w:b/>
          <w:bCs/>
        </w:rPr>
      </w:pPr>
      <w:r w:rsidRPr="00692452">
        <w:rPr>
          <w:b/>
          <w:bCs/>
        </w:rPr>
        <w:t>CC</w:t>
      </w:r>
      <w:r w:rsidRPr="00692452">
        <w:t>:</w:t>
      </w:r>
      <w:r w:rsidRPr="00692452">
        <w:rPr>
          <w:b/>
          <w:bCs/>
        </w:rPr>
        <w:tab/>
      </w:r>
      <w:r w:rsidRPr="00692452">
        <w:t>Chancellor’s Office Staff</w:t>
      </w:r>
    </w:p>
    <w:sectPr w:rsidR="00AC5201" w:rsidRPr="00692452" w:rsidSect="00FA46FD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069" w:rsidRDefault="00837069" w:rsidP="00684421">
      <w:r>
        <w:separator/>
      </w:r>
    </w:p>
    <w:p w:rsidR="00837069" w:rsidRDefault="00837069"/>
  </w:endnote>
  <w:endnote w:type="continuationSeparator" w:id="0">
    <w:p w:rsidR="00837069" w:rsidRDefault="00837069" w:rsidP="00684421">
      <w:r>
        <w:continuationSeparator/>
      </w:r>
    </w:p>
    <w:p w:rsidR="00837069" w:rsidRDefault="008370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7D2E52-33D8-4379-B59A-72A69702FE64}"/>
    <w:embedBold r:id="rId2" w:fontKey="{5437A2D7-4BF0-4233-BD6B-3C6BEE7C78E7}"/>
    <w:embedItalic r:id="rId3" w:fontKey="{A2877476-0CF0-46B2-9CD3-44E3FE42D3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EDC173-FD0C-4E73-AC31-57AFFF6CAC01}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17A1A3D-A817-4C8B-8606-0A6248A487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color w:val="002F6D"/>
        <w:sz w:val="17"/>
        <w:szCs w:val="17"/>
      </w:rPr>
      <w:id w:val="66081416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color w:val="002F6D"/>
            <w:sz w:val="17"/>
            <w:szCs w:val="17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5737A" w:rsidRPr="00293DD2" w:rsidRDefault="00DB0823" w:rsidP="008C4EE8">
            <w:pPr>
              <w:pStyle w:val="Footer"/>
              <w:jc w:val="center"/>
              <w:rPr>
                <w:b w:val="0"/>
                <w:color w:val="002F6D"/>
                <w:sz w:val="17"/>
                <w:szCs w:val="17"/>
              </w:rPr>
            </w:pPr>
            <w:r w:rsidRPr="00293DD2">
              <w:rPr>
                <w:b w:val="0"/>
                <w:color w:val="002F6D"/>
                <w:sz w:val="17"/>
                <w:szCs w:val="17"/>
              </w:rPr>
              <w:t xml:space="preserve">Memorandum </w:t>
            </w:r>
            <w:r w:rsidRPr="00293DD2">
              <w:rPr>
                <w:b w:val="0"/>
                <w:color w:val="002F6D"/>
                <w:position w:val="2"/>
                <w:sz w:val="17"/>
                <w:szCs w:val="17"/>
              </w:rPr>
              <w:t>|</w:t>
            </w:r>
            <w:r w:rsidRPr="00293DD2">
              <w:rPr>
                <w:b w:val="0"/>
                <w:color w:val="002F6D"/>
                <w:sz w:val="17"/>
                <w:szCs w:val="17"/>
              </w:rPr>
              <w:t xml:space="preserve"> </w:t>
            </w:r>
            <w:r w:rsidR="00FA46FD" w:rsidRPr="00293DD2">
              <w:rPr>
                <w:b w:val="0"/>
                <w:color w:val="002F6D"/>
                <w:sz w:val="17"/>
                <w:szCs w:val="17"/>
              </w:rPr>
              <w:t xml:space="preserve">Page </w: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PAGE </w:instrTex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352B72">
              <w:rPr>
                <w:b w:val="0"/>
                <w:bCs/>
                <w:noProof/>
                <w:color w:val="002F6D"/>
                <w:sz w:val="17"/>
                <w:szCs w:val="17"/>
              </w:rPr>
              <w:t>2</w: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  <w:r w:rsidR="00FA46FD" w:rsidRPr="00293DD2">
              <w:rPr>
                <w:b w:val="0"/>
                <w:color w:val="002F6D"/>
                <w:sz w:val="17"/>
                <w:szCs w:val="17"/>
              </w:rPr>
              <w:t xml:space="preserve"> of </w: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NUMPAGES  </w:instrTex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352B72">
              <w:rPr>
                <w:b w:val="0"/>
                <w:bCs/>
                <w:noProof/>
                <w:color w:val="002F6D"/>
                <w:sz w:val="17"/>
                <w:szCs w:val="17"/>
              </w:rPr>
              <w:t>2</w: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6FD" w:rsidRPr="00293DD2" w:rsidRDefault="00FA46FD" w:rsidP="00FA46FD">
    <w:pPr>
      <w:pStyle w:val="Footer"/>
      <w:spacing w:before="120"/>
      <w:rPr>
        <w:color w:val="002F6D"/>
        <w:sz w:val="17"/>
        <w:szCs w:val="17"/>
      </w:rPr>
    </w:pPr>
    <w:r w:rsidRPr="00293DD2">
      <w:rPr>
        <w:color w:val="002F6D"/>
        <w:sz w:val="17"/>
        <w:szCs w:val="17"/>
      </w:rPr>
      <w:t xml:space="preserve">Chancellor’s Office, </w:t>
    </w:r>
    <w:r w:rsidR="004639FD">
      <w:rPr>
        <w:color w:val="002F6D"/>
        <w:sz w:val="17"/>
        <w:szCs w:val="17"/>
      </w:rPr>
      <w:t>Educational Services and Support</w:t>
    </w:r>
  </w:p>
  <w:p w:rsidR="00FA46FD" w:rsidRPr="00293DD2" w:rsidRDefault="00FA46FD" w:rsidP="00345316">
    <w:pPr>
      <w:pStyle w:val="Footer"/>
      <w:tabs>
        <w:tab w:val="right" w:pos="9360"/>
      </w:tabs>
      <w:rPr>
        <w:b w:val="0"/>
        <w:color w:val="002F6D"/>
        <w:sz w:val="17"/>
        <w:szCs w:val="17"/>
      </w:rPr>
    </w:pPr>
    <w:r w:rsidRPr="00293DD2">
      <w:rPr>
        <w:b w:val="0"/>
        <w:color w:val="002F6D"/>
        <w:sz w:val="17"/>
        <w:szCs w:val="17"/>
      </w:rPr>
      <w:t xml:space="preserve">1102 </w:t>
    </w:r>
    <w:r w:rsidR="00345316" w:rsidRPr="00293DD2">
      <w:rPr>
        <w:b w:val="0"/>
        <w:color w:val="002F6D"/>
        <w:sz w:val="17"/>
        <w:szCs w:val="17"/>
      </w:rPr>
      <w:t>Q Street, Sacramento, CA 95811</w:t>
    </w:r>
    <w:r w:rsidRPr="00293DD2">
      <w:rPr>
        <w:b w:val="0"/>
        <w:color w:val="002F6D"/>
        <w:sz w:val="17"/>
        <w:szCs w:val="17"/>
      </w:rPr>
      <w:t xml:space="preserve"> </w:t>
    </w:r>
    <w:r w:rsidRPr="00293DD2">
      <w:rPr>
        <w:b w:val="0"/>
        <w:color w:val="002F6D"/>
        <w:position w:val="2"/>
        <w:sz w:val="17"/>
        <w:szCs w:val="17"/>
      </w:rPr>
      <w:t>|</w:t>
    </w:r>
    <w:r w:rsidRPr="00293DD2">
      <w:rPr>
        <w:b w:val="0"/>
        <w:color w:val="002F6D"/>
        <w:sz w:val="17"/>
        <w:szCs w:val="17"/>
      </w:rPr>
      <w:t xml:space="preserve"> 916.445.8752</w:t>
    </w:r>
    <w:r w:rsidR="00345316" w:rsidRPr="00293DD2">
      <w:rPr>
        <w:b w:val="0"/>
        <w:color w:val="002F6D"/>
        <w:sz w:val="17"/>
        <w:szCs w:val="17"/>
      </w:rPr>
      <w:t xml:space="preserve"> </w:t>
    </w:r>
    <w:r w:rsidR="00345316" w:rsidRPr="00293DD2">
      <w:rPr>
        <w:b w:val="0"/>
        <w:color w:val="002F6D"/>
        <w:position w:val="2"/>
        <w:sz w:val="17"/>
        <w:szCs w:val="17"/>
      </w:rPr>
      <w:t>|</w:t>
    </w:r>
    <w:r w:rsidR="00345316" w:rsidRPr="00293DD2">
      <w:rPr>
        <w:b w:val="0"/>
        <w:color w:val="002F6D"/>
        <w:sz w:val="17"/>
        <w:szCs w:val="17"/>
      </w:rPr>
      <w:t xml:space="preserve"> </w:t>
    </w:r>
    <w:r w:rsidR="00AE7216" w:rsidRPr="00293DD2">
      <w:rPr>
        <w:b w:val="0"/>
        <w:color w:val="002F6D"/>
        <w:sz w:val="17"/>
        <w:szCs w:val="17"/>
      </w:rPr>
      <w:t>www.</w:t>
    </w:r>
    <w:hyperlink r:id="rId1" w:history="1">
      <w:r w:rsidR="00F07580" w:rsidRPr="00293DD2">
        <w:rPr>
          <w:rStyle w:val="Hyperlink"/>
          <w:b w:val="0"/>
          <w:sz w:val="17"/>
          <w:szCs w:val="17"/>
          <w:u w:val="none"/>
        </w:rPr>
        <w:t>cccco.edu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069" w:rsidRDefault="00837069" w:rsidP="00684421">
      <w:r>
        <w:separator/>
      </w:r>
    </w:p>
    <w:p w:rsidR="00837069" w:rsidRDefault="00837069"/>
  </w:footnote>
  <w:footnote w:type="continuationSeparator" w:id="0">
    <w:p w:rsidR="00837069" w:rsidRDefault="00837069" w:rsidP="00684421">
      <w:r>
        <w:continuationSeparator/>
      </w:r>
    </w:p>
    <w:p w:rsidR="00837069" w:rsidRDefault="008370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688" w:rsidRPr="00293DD2" w:rsidRDefault="00C14E3B">
    <w:pPr>
      <w:pStyle w:val="Header"/>
      <w:rPr>
        <w:b/>
        <w:color w:val="002F6D"/>
        <w:sz w:val="17"/>
        <w:szCs w:val="17"/>
      </w:rPr>
    </w:pPr>
    <w:r>
      <w:rPr>
        <w:b/>
        <w:color w:val="002F6D"/>
        <w:sz w:val="17"/>
        <w:szCs w:val="17"/>
      </w:rPr>
      <w:t>Rising Scholars Network Request for Application (RFA)</w:t>
    </w:r>
  </w:p>
  <w:p w:rsidR="00C57688" w:rsidRPr="00293DD2" w:rsidRDefault="00C14E3B" w:rsidP="00293DD2">
    <w:pPr>
      <w:pStyle w:val="Header"/>
      <w:rPr>
        <w:color w:val="002F6D"/>
        <w:sz w:val="17"/>
        <w:szCs w:val="17"/>
      </w:rPr>
    </w:pPr>
    <w:r>
      <w:rPr>
        <w:color w:val="002F6D"/>
        <w:sz w:val="17"/>
        <w:szCs w:val="17"/>
      </w:rPr>
      <w:t>January 2</w:t>
    </w:r>
    <w:r w:rsidR="00352B72">
      <w:rPr>
        <w:color w:val="002F6D"/>
        <w:sz w:val="17"/>
        <w:szCs w:val="17"/>
      </w:rPr>
      <w:t>1</w:t>
    </w:r>
    <w:r>
      <w:rPr>
        <w:color w:val="002F6D"/>
        <w:sz w:val="17"/>
        <w:szCs w:val="17"/>
      </w:rPr>
      <w:t>, 2022</w:t>
    </w:r>
  </w:p>
  <w:p w:rsidR="00C57688" w:rsidRDefault="00C57688" w:rsidP="00ED54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65A" w:rsidRDefault="009E35D1" w:rsidP="005B6D02">
    <w:pPr>
      <w:pStyle w:val="Heading1"/>
      <w:spacing w:before="2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D94E7F" wp14:editId="16A54E88">
          <wp:simplePos x="0" y="0"/>
          <wp:positionH relativeFrom="column">
            <wp:posOffset>0</wp:posOffset>
          </wp:positionH>
          <wp:positionV relativeFrom="paragraph">
            <wp:posOffset>86505</wp:posOffset>
          </wp:positionV>
          <wp:extent cx="2130552" cy="804672"/>
          <wp:effectExtent l="0" t="0" r="3175" b="0"/>
          <wp:wrapSquare wrapText="bothSides"/>
          <wp:docPr id="9" name="Picture 9" descr="California Community Colleg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c-logo-hfull-2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552" cy="804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EC1">
      <w:t xml:space="preserve"> </w:t>
    </w:r>
    <w:r>
      <w:tab/>
    </w:r>
  </w:p>
  <w:p w:rsidR="001B465A" w:rsidRDefault="001B465A" w:rsidP="005B6D02">
    <w:pPr>
      <w:pStyle w:val="Heading1"/>
      <w:spacing w:before="240"/>
    </w:pPr>
    <w:r>
      <w:tab/>
    </w:r>
  </w:p>
  <w:p w:rsidR="001B465A" w:rsidRDefault="001B465A" w:rsidP="001B465A">
    <w:pPr>
      <w:pStyle w:val="Heading1"/>
      <w:spacing w:before="0"/>
    </w:pPr>
    <w:r>
      <w:tab/>
    </w:r>
  </w:p>
  <w:p w:rsidR="009E35D1" w:rsidRPr="005B6D02" w:rsidRDefault="001B465A" w:rsidP="001B465A">
    <w:pPr>
      <w:pStyle w:val="Heading1"/>
      <w:spacing w:before="0"/>
      <w:rPr>
        <w:rFonts w:ascii="Source Sans Pro Semibold" w:hAnsi="Source Sans Pro Semibold"/>
        <w:b w:val="0"/>
      </w:rPr>
    </w:pPr>
    <w:r>
      <w:tab/>
    </w:r>
    <w:r w:rsidR="009E35D1" w:rsidRPr="005B6D02">
      <w:rPr>
        <w:rFonts w:ascii="Source Sans Pro Semibold" w:hAnsi="Source Sans Pro Semibold"/>
        <w:b w:val="0"/>
      </w:rPr>
      <w:t>MEMORANDUM</w:t>
    </w:r>
  </w:p>
  <w:p w:rsidR="001B465A" w:rsidRDefault="009E35D1" w:rsidP="001B465A">
    <w:pPr>
      <w:tabs>
        <w:tab w:val="right" w:pos="9360"/>
      </w:tabs>
      <w:spacing w:line="300" w:lineRule="exact"/>
      <w:rPr>
        <w:sz w:val="20"/>
        <w:szCs w:val="20"/>
      </w:rPr>
    </w:pPr>
    <w:r w:rsidRPr="006064A1">
      <w:rPr>
        <w:sz w:val="20"/>
        <w:szCs w:val="20"/>
      </w:rPr>
      <w:tab/>
    </w:r>
    <w:r w:rsidR="00352B72">
      <w:rPr>
        <w:sz w:val="20"/>
        <w:szCs w:val="20"/>
      </w:rPr>
      <w:t>January 21</w:t>
    </w:r>
    <w:r w:rsidR="00AC5201">
      <w:rPr>
        <w:sz w:val="20"/>
        <w:szCs w:val="20"/>
      </w:rPr>
      <w:t>, 2022</w:t>
    </w:r>
    <w:r w:rsidR="001B465A">
      <w:rPr>
        <w:sz w:val="20"/>
        <w:szCs w:val="20"/>
      </w:rPr>
      <w:t xml:space="preserve"> </w:t>
    </w:r>
  </w:p>
  <w:p w:rsidR="00FA46FD" w:rsidRPr="001B465A" w:rsidRDefault="00F45C25" w:rsidP="001B465A">
    <w:pPr>
      <w:tabs>
        <w:tab w:val="right" w:pos="9360"/>
      </w:tabs>
      <w:spacing w:line="300" w:lineRule="exact"/>
      <w:jc w:val="right"/>
      <w:rPr>
        <w:sz w:val="20"/>
        <w:szCs w:val="20"/>
      </w:rPr>
    </w:pPr>
    <w:r w:rsidRPr="00F45C25">
      <w:rPr>
        <w:sz w:val="20"/>
        <w:szCs w:val="20"/>
      </w:rPr>
      <w:t>Memo Number</w:t>
    </w:r>
    <w:r w:rsidR="00A26633">
      <w:rPr>
        <w:sz w:val="20"/>
        <w:szCs w:val="20"/>
      </w:rPr>
      <w:t xml:space="preserve"> </w:t>
    </w:r>
    <w:r w:rsidR="00A26633" w:rsidRPr="00A26633">
      <w:rPr>
        <w:sz w:val="20"/>
        <w:szCs w:val="20"/>
      </w:rPr>
      <w:t>ESS 22-300-001</w:t>
    </w:r>
    <w:r w:rsidR="001B465A">
      <w:rPr>
        <w:sz w:val="20"/>
        <w:szCs w:val="20"/>
      </w:rPr>
      <w:t xml:space="preserve"> </w:t>
    </w:r>
    <w:r w:rsidR="001B465A" w:rsidRPr="001B465A">
      <w:rPr>
        <w:sz w:val="20"/>
        <w:szCs w:val="20"/>
      </w:rPr>
      <w:t>| Via</w:t>
    </w:r>
    <w:r w:rsidR="001B465A">
      <w:rPr>
        <w:sz w:val="20"/>
        <w:szCs w:val="20"/>
      </w:rPr>
      <w:t xml:space="preserve"> email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DC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41721E6C"/>
    <w:lvl w:ilvl="0" w:tplc="96560EDC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21415"/>
    <w:multiLevelType w:val="multilevel"/>
    <w:tmpl w:val="753038A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Source Sans Pro" w:hAnsi="Source Sans Pro" w:hint="default"/>
        <w:b/>
        <w:i w:val="0"/>
        <w:color w:val="002F6D"/>
        <w:sz w:val="24"/>
      </w:rPr>
    </w:lvl>
  </w:abstractNum>
  <w:abstractNum w:abstractNumId="4" w15:restartNumberingAfterBreak="0">
    <w:nsid w:val="7C564EA1"/>
    <w:multiLevelType w:val="hybridMultilevel"/>
    <w:tmpl w:val="A2503E34"/>
    <w:lvl w:ilvl="0" w:tplc="F35C99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3"/>
  </w:num>
  <w:num w:numId="5">
    <w:abstractNumId w:val="1"/>
  </w:num>
  <w:num w:numId="6">
    <w:abstractNumId w:val="3"/>
  </w:num>
  <w:num w:numId="7">
    <w:abstractNumId w:val="1"/>
  </w:num>
  <w:num w:numId="8">
    <w:abstractNumId w:val="3"/>
  </w:num>
  <w:num w:numId="9">
    <w:abstractNumId w:val="1"/>
  </w:num>
  <w:num w:numId="10">
    <w:abstractNumId w:val="3"/>
  </w:num>
  <w:num w:numId="11">
    <w:abstractNumId w:val="1"/>
  </w:num>
  <w:num w:numId="12">
    <w:abstractNumId w:val="3"/>
  </w:num>
  <w:num w:numId="13">
    <w:abstractNumId w:val="3"/>
  </w:num>
  <w:num w:numId="14">
    <w:abstractNumId w:val="1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1"/>
  </w:num>
  <w:num w:numId="20">
    <w:abstractNumId w:val="1"/>
  </w:num>
  <w:num w:numId="21">
    <w:abstractNumId w:val="3"/>
  </w:num>
  <w:num w:numId="22">
    <w:abstractNumId w:val="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452"/>
    <w:rsid w:val="00010A84"/>
    <w:rsid w:val="0003725C"/>
    <w:rsid w:val="00056804"/>
    <w:rsid w:val="00057505"/>
    <w:rsid w:val="000779E7"/>
    <w:rsid w:val="000B3913"/>
    <w:rsid w:val="000B4FD6"/>
    <w:rsid w:val="000C3B0A"/>
    <w:rsid w:val="000C4798"/>
    <w:rsid w:val="000F2B08"/>
    <w:rsid w:val="00105271"/>
    <w:rsid w:val="0015329C"/>
    <w:rsid w:val="00160414"/>
    <w:rsid w:val="00197052"/>
    <w:rsid w:val="001B465A"/>
    <w:rsid w:val="00200543"/>
    <w:rsid w:val="00244438"/>
    <w:rsid w:val="002644BA"/>
    <w:rsid w:val="00293214"/>
    <w:rsid w:val="00293DD2"/>
    <w:rsid w:val="00311313"/>
    <w:rsid w:val="00317451"/>
    <w:rsid w:val="003314E1"/>
    <w:rsid w:val="00342D26"/>
    <w:rsid w:val="00345316"/>
    <w:rsid w:val="00347279"/>
    <w:rsid w:val="00352B72"/>
    <w:rsid w:val="0038552E"/>
    <w:rsid w:val="003938BF"/>
    <w:rsid w:val="003E6AAD"/>
    <w:rsid w:val="003F3D1C"/>
    <w:rsid w:val="00453761"/>
    <w:rsid w:val="004639FD"/>
    <w:rsid w:val="00496FCD"/>
    <w:rsid w:val="004D02AA"/>
    <w:rsid w:val="004E0F5B"/>
    <w:rsid w:val="004E2220"/>
    <w:rsid w:val="00506817"/>
    <w:rsid w:val="005853C0"/>
    <w:rsid w:val="0059010D"/>
    <w:rsid w:val="005B6D02"/>
    <w:rsid w:val="005C6AE2"/>
    <w:rsid w:val="00601F65"/>
    <w:rsid w:val="006064A1"/>
    <w:rsid w:val="00612A0E"/>
    <w:rsid w:val="0061577A"/>
    <w:rsid w:val="00684421"/>
    <w:rsid w:val="00692452"/>
    <w:rsid w:val="006E789E"/>
    <w:rsid w:val="00702AB6"/>
    <w:rsid w:val="00716AA1"/>
    <w:rsid w:val="00767886"/>
    <w:rsid w:val="00825575"/>
    <w:rsid w:val="00837069"/>
    <w:rsid w:val="00851796"/>
    <w:rsid w:val="00866B91"/>
    <w:rsid w:val="00875245"/>
    <w:rsid w:val="008C4EE8"/>
    <w:rsid w:val="008C700C"/>
    <w:rsid w:val="008E101A"/>
    <w:rsid w:val="008E7E44"/>
    <w:rsid w:val="008F1673"/>
    <w:rsid w:val="009149DF"/>
    <w:rsid w:val="009D0E00"/>
    <w:rsid w:val="009E35D1"/>
    <w:rsid w:val="009F48AA"/>
    <w:rsid w:val="00A15A13"/>
    <w:rsid w:val="00A26633"/>
    <w:rsid w:val="00A427DC"/>
    <w:rsid w:val="00A472D9"/>
    <w:rsid w:val="00A9363A"/>
    <w:rsid w:val="00AC5201"/>
    <w:rsid w:val="00AE7216"/>
    <w:rsid w:val="00AF23DC"/>
    <w:rsid w:val="00AF6632"/>
    <w:rsid w:val="00B10398"/>
    <w:rsid w:val="00B23B52"/>
    <w:rsid w:val="00B8129B"/>
    <w:rsid w:val="00BA36AD"/>
    <w:rsid w:val="00BB4FED"/>
    <w:rsid w:val="00BD5401"/>
    <w:rsid w:val="00C14E3B"/>
    <w:rsid w:val="00C14E96"/>
    <w:rsid w:val="00C36B7D"/>
    <w:rsid w:val="00C475E9"/>
    <w:rsid w:val="00C57688"/>
    <w:rsid w:val="00C62845"/>
    <w:rsid w:val="00C73ECE"/>
    <w:rsid w:val="00C95037"/>
    <w:rsid w:val="00CA3CAC"/>
    <w:rsid w:val="00CC0D29"/>
    <w:rsid w:val="00CE3284"/>
    <w:rsid w:val="00D068CC"/>
    <w:rsid w:val="00D23BAC"/>
    <w:rsid w:val="00D2756D"/>
    <w:rsid w:val="00D36314"/>
    <w:rsid w:val="00D40E2B"/>
    <w:rsid w:val="00D7003D"/>
    <w:rsid w:val="00DB0823"/>
    <w:rsid w:val="00DB1C9F"/>
    <w:rsid w:val="00E33CF0"/>
    <w:rsid w:val="00EB081E"/>
    <w:rsid w:val="00EC088D"/>
    <w:rsid w:val="00EC0CF9"/>
    <w:rsid w:val="00EC2AF4"/>
    <w:rsid w:val="00ED54CD"/>
    <w:rsid w:val="00EF7DEE"/>
    <w:rsid w:val="00F07580"/>
    <w:rsid w:val="00F30F53"/>
    <w:rsid w:val="00F45C25"/>
    <w:rsid w:val="00F5737A"/>
    <w:rsid w:val="00F624D2"/>
    <w:rsid w:val="00F63A60"/>
    <w:rsid w:val="00F819F2"/>
    <w:rsid w:val="00F81BFC"/>
    <w:rsid w:val="00F83329"/>
    <w:rsid w:val="00F90AA2"/>
    <w:rsid w:val="00FA46FD"/>
    <w:rsid w:val="00FD153B"/>
    <w:rsid w:val="00FD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19340"/>
  <w15:chartTrackingRefBased/>
  <w15:docId w15:val="{6A708B73-D5E5-4CED-8926-5CC7F4B0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Sans Pro" w:eastAsiaTheme="minorHAnsi" w:hAnsi="Source Sans Pro" w:cstheme="minorBidi"/>
        <w:color w:val="555759"/>
        <w:sz w:val="24"/>
        <w:szCs w:val="24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0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1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052"/>
    <w:pPr>
      <w:suppressAutoHyphens/>
      <w:spacing w:after="0" w:line="240" w:lineRule="auto"/>
    </w:pPr>
    <w:rPr>
      <w:spacing w:val="4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7216"/>
    <w:pPr>
      <w:tabs>
        <w:tab w:val="right" w:pos="9360"/>
      </w:tabs>
      <w:spacing w:before="140" w:line="240" w:lineRule="exact"/>
      <w:outlineLvl w:val="0"/>
    </w:pPr>
    <w:rPr>
      <w:b/>
      <w:color w:val="002F6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FAD"/>
    <w:pPr>
      <w:keepNext/>
      <w:keepLines/>
      <w:spacing w:before="120"/>
      <w:outlineLvl w:val="1"/>
    </w:pPr>
    <w:rPr>
      <w:rFonts w:eastAsiaTheme="majorEastAsia" w:cstheme="majorBidi"/>
      <w:b/>
      <w:cap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FAD"/>
    <w:pPr>
      <w:keepNext/>
      <w:keepLines/>
      <w:spacing w:before="120"/>
      <w:outlineLvl w:val="2"/>
    </w:pPr>
    <w:rPr>
      <w:rFonts w:eastAsiaTheme="majorEastAsia" w:cstheme="majorBidi"/>
      <w:b/>
      <w:color w:val="002F6D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2AB6"/>
    <w:pPr>
      <w:keepNext/>
      <w:keepLines/>
      <w:spacing w:before="1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56804"/>
    <w:pPr>
      <w:keepNext/>
      <w:keepLines/>
      <w:spacing w:before="120"/>
      <w:outlineLvl w:val="4"/>
    </w:pPr>
    <w:rPr>
      <w:rFonts w:eastAsiaTheme="majorEastAsia" w:cstheme="majorBidi"/>
      <w:b/>
      <w:color w:val="002F6D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056804"/>
    <w:pPr>
      <w:keepNext/>
      <w:keepLines/>
      <w:spacing w:before="120"/>
      <w:outlineLvl w:val="5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056804"/>
    <w:rPr>
      <w:rFonts w:eastAsiaTheme="majorEastAsia" w:cstheme="majorBidi"/>
      <w:b/>
      <w:spacing w:val="4"/>
      <w:sz w:val="22"/>
    </w:rPr>
  </w:style>
  <w:style w:type="paragraph" w:styleId="FootnoteText">
    <w:name w:val="footnote text"/>
    <w:basedOn w:val="Normal"/>
    <w:link w:val="FootnoteTextChar"/>
    <w:uiPriority w:val="99"/>
    <w:locked/>
    <w:rsid w:val="00CC0D29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qFormat/>
    <w:rsid w:val="00A9363A"/>
    <w:pPr>
      <w:spacing w:before="120"/>
    </w:pPr>
    <w:rPr>
      <w:b/>
      <w:color w:val="FFFFFF" w:themeColor="background1"/>
    </w:rPr>
  </w:style>
  <w:style w:type="character" w:customStyle="1" w:styleId="TableHeadersChar">
    <w:name w:val="Table Headers Char"/>
    <w:basedOn w:val="DefaultParagraphFont"/>
    <w:link w:val="TableHeaders"/>
    <w:rsid w:val="00A9363A"/>
    <w:rPr>
      <w:b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AE7216"/>
    <w:rPr>
      <w:b/>
      <w:color w:val="002F6D"/>
      <w:spacing w:val="4"/>
    </w:rPr>
  </w:style>
  <w:style w:type="character" w:customStyle="1" w:styleId="Heading2Char">
    <w:name w:val="Heading 2 Char"/>
    <w:basedOn w:val="DefaultParagraphFont"/>
    <w:link w:val="Heading2"/>
    <w:uiPriority w:val="9"/>
    <w:rsid w:val="00FD4FAD"/>
    <w:rPr>
      <w:rFonts w:eastAsiaTheme="majorEastAsia" w:cstheme="majorBidi"/>
      <w:b/>
      <w:caps/>
      <w:spacing w:val="4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D4FAD"/>
    <w:rPr>
      <w:rFonts w:eastAsiaTheme="majorEastAsia" w:cstheme="majorBidi"/>
      <w:b/>
      <w:color w:val="002F6D"/>
      <w:spacing w:val="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02AB6"/>
    <w:rPr>
      <w:rFonts w:eastAsiaTheme="majorEastAsia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056804"/>
    <w:rPr>
      <w:rFonts w:eastAsiaTheme="majorEastAsia" w:cstheme="majorBidi"/>
      <w:b/>
      <w:color w:val="002F6D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CE3284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CE3284"/>
    <w:rPr>
      <w:b/>
      <w:spacing w:val="4"/>
      <w:sz w:val="22"/>
    </w:rPr>
  </w:style>
  <w:style w:type="paragraph" w:styleId="ListBullet">
    <w:name w:val="List Bullet"/>
    <w:basedOn w:val="Normal"/>
    <w:uiPriority w:val="10"/>
    <w:unhideWhenUsed/>
    <w:qFormat/>
    <w:rsid w:val="00347279"/>
    <w:pPr>
      <w:numPr>
        <w:numId w:val="22"/>
      </w:numPr>
      <w:spacing w:line="360" w:lineRule="auto"/>
    </w:pPr>
  </w:style>
  <w:style w:type="paragraph" w:styleId="ListNumber">
    <w:name w:val="List Number"/>
    <w:basedOn w:val="Normal"/>
    <w:uiPriority w:val="10"/>
    <w:unhideWhenUsed/>
    <w:qFormat/>
    <w:rsid w:val="00C62845"/>
    <w:pPr>
      <w:numPr>
        <w:numId w:val="21"/>
      </w:numPr>
      <w:spacing w:line="360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rsid w:val="00A9363A"/>
    <w:pPr>
      <w:pBdr>
        <w:bottom w:val="single" w:sz="8" w:space="1" w:color="BFBFBF" w:themeColor="background1" w:themeShade="BF"/>
      </w:pBdr>
      <w:spacing w:before="0"/>
      <w:contextualSpacing/>
      <w:jc w:val="center"/>
    </w:pPr>
    <w:rPr>
      <w:b w:val="0"/>
      <w:color w:val="4D4D4F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A9363A"/>
    <w:rPr>
      <w:rFonts w:ascii="Arial" w:eastAsiaTheme="majorEastAsia" w:hAnsi="Arial" w:cstheme="majorBidi"/>
      <w:caps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6E789E"/>
    <w:rPr>
      <w:rFonts w:ascii="Source Sans Pro" w:hAnsi="Source Sans Pro"/>
      <w:color w:val="002F6D"/>
      <w:spacing w:val="4"/>
      <w:w w:val="100"/>
      <w:position w:val="0"/>
      <w:sz w:val="24"/>
      <w:u w:val="single" w:color="4D4D4F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6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3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93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363A"/>
    <w:rPr>
      <w:color w:val="808080"/>
    </w:rPr>
  </w:style>
  <w:style w:type="paragraph" w:styleId="Quote">
    <w:name w:val="Quote"/>
    <w:basedOn w:val="Normal"/>
    <w:next w:val="Normal"/>
    <w:link w:val="QuoteChar"/>
    <w:uiPriority w:val="11"/>
    <w:qFormat/>
    <w:rsid w:val="00F81BFC"/>
    <w:pPr>
      <w:spacing w:before="360" w:after="360"/>
      <w:jc w:val="center"/>
    </w:pPr>
    <w:rPr>
      <w:i/>
      <w:iCs/>
      <w:color w:val="223266"/>
      <w:sz w:val="28"/>
    </w:rPr>
  </w:style>
  <w:style w:type="character" w:customStyle="1" w:styleId="QuoteChar">
    <w:name w:val="Quote Char"/>
    <w:basedOn w:val="DefaultParagraphFont"/>
    <w:link w:val="Quote"/>
    <w:uiPriority w:val="11"/>
    <w:rsid w:val="00F81BFC"/>
    <w:rPr>
      <w:i/>
      <w:iCs/>
      <w:color w:val="223266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279"/>
    <w:pPr>
      <w:pBdr>
        <w:top w:val="single" w:sz="8" w:space="10" w:color="EAEDF1" w:themeColor="text2" w:themeTint="1A"/>
        <w:bottom w:val="single" w:sz="8" w:space="10" w:color="EAEDF1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279"/>
    <w:rPr>
      <w:rFonts w:eastAsia="Times New Roman" w:cs="Times New Roman"/>
      <w:iCs/>
      <w:spacing w:val="4"/>
    </w:rPr>
  </w:style>
  <w:style w:type="table" w:customStyle="1" w:styleId="CCCCOTableStyle">
    <w:name w:val="CCCCO Table Style"/>
    <w:basedOn w:val="TableNormal"/>
    <w:uiPriority w:val="99"/>
    <w:rsid w:val="0003725C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CC0D29"/>
    <w:rPr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CC0D29"/>
    <w:rPr>
      <w:rFonts w:ascii="Source Sans Pro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locked/>
    <w:rsid w:val="003E6AAD"/>
    <w:pPr>
      <w:spacing w:before="0" w:after="240" w:line="312" w:lineRule="auto"/>
      <w:outlineLvl w:val="9"/>
    </w:pPr>
    <w:rPr>
      <w:color w:val="2E74B5" w:themeColor="accent1" w:themeShade="BF"/>
      <w:sz w:val="36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3E6AAD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3E6AAD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3E6AAD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qFormat/>
    <w:rsid w:val="00F63A60"/>
    <w:pPr>
      <w:keepNext/>
      <w:keepLines/>
      <w:suppressAutoHyphens w:val="0"/>
    </w:pPr>
    <w:rPr>
      <w:b/>
      <w:sz w:val="26"/>
      <w:szCs w:val="28"/>
    </w:rPr>
  </w:style>
  <w:style w:type="character" w:customStyle="1" w:styleId="TableTitleChar">
    <w:name w:val="Table Title Char"/>
    <w:basedOn w:val="DefaultParagraphFont"/>
    <w:link w:val="TableTitle"/>
    <w:rsid w:val="00F63A60"/>
    <w:rPr>
      <w:b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8C4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EE8"/>
    <w:rPr>
      <w:spacing w:val="4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3174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3174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451"/>
    <w:rPr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174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451"/>
    <w:rPr>
      <w:b/>
      <w:bCs/>
      <w:spacing w:val="4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866B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0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+12532158782,,96395102784" TargetMode="External"/><Relationship Id="rId18" Type="http://schemas.openxmlformats.org/officeDocument/2006/relationships/hyperlink" Target="https://nova.cccco.edu/login?returnUrl=%2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tel:+16699006833,,96395102784" TargetMode="External"/><Relationship Id="rId17" Type="http://schemas.openxmlformats.org/officeDocument/2006/relationships/hyperlink" Target="https://nova.cccco.edu/sign-up/0b45b5a0-a6ff-4f5b-9000-5630941c439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nderson@cccco.ed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ccco.edu/About-Us/Chancellors-Office/Divisions/Educational-Services-and-Support/What-we-do/Rising-Scholars-Networ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LWoodyar@cccco.ed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ccco.edu/About-Us/Vision-for-Success/vision-goals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ccconfer.zoom.us/j/96395102784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iforniaCommunityColleges.cccco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OODYAR\OfficeTemplates\CCCCO%20Mem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A0B729735B142A81FD78642AC2CF3" ma:contentTypeVersion="13" ma:contentTypeDescription="Create a new document." ma:contentTypeScope="" ma:versionID="365985b239e20d4ae635f3e7f6c81dfd">
  <xsd:schema xmlns:xsd="http://www.w3.org/2001/XMLSchema" xmlns:xs="http://www.w3.org/2001/XMLSchema" xmlns:p="http://schemas.microsoft.com/office/2006/metadata/properties" xmlns:ns3="8cd75336-2b74-4169-98ef-33b04517f471" xmlns:ns4="d3b0fb42-fc0c-45a7-83ff-8e8c81895f01" targetNamespace="http://schemas.microsoft.com/office/2006/metadata/properties" ma:root="true" ma:fieldsID="b740ea4c1ee1c46d2845db4dcc8dcce2" ns3:_="" ns4:_="">
    <xsd:import namespace="8cd75336-2b74-4169-98ef-33b04517f471"/>
    <xsd:import namespace="d3b0fb42-fc0c-45a7-83ff-8e8c81895f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75336-2b74-4169-98ef-33b04517f4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0fb42-fc0c-45a7-83ff-8e8c81895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B1520A-90BD-4F10-99C8-2163BB491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75336-2b74-4169-98ef-33b04517f471"/>
    <ds:schemaRef ds:uri="d3b0fb42-fc0c-45a7-83ff-8e8c81895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959F86-31EF-446F-89A7-BD348363D5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088C9F-7FBB-4682-AB3E-7C2A92D250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CCCCO Memo Template.dotx</Template>
  <TotalTime>3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California Community Colleges Memo</vt:lpstr>
    </vt:vector>
  </TitlesOfParts>
  <Company>California Community Colleges Chancellor's Office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California Community Colleges Memo</dc:title>
  <dc:subject/>
  <dc:creator>Woodyard, LeBaron</dc:creator>
  <cp:keywords/>
  <dc:description/>
  <cp:lastModifiedBy>Woodyard, LeBaron</cp:lastModifiedBy>
  <cp:revision>3</cp:revision>
  <cp:lastPrinted>2018-04-05T18:42:00Z</cp:lastPrinted>
  <dcterms:created xsi:type="dcterms:W3CDTF">2022-01-21T17:57:00Z</dcterms:created>
  <dcterms:modified xsi:type="dcterms:W3CDTF">2022-01-21T17:58:00Z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0x01010003BA0B729735B142A81FD78642AC2CF3</vt:lpwstr>
  </property>
</Properties>
</file>