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95671" w14:textId="77777777" w:rsidR="002E5358" w:rsidRPr="00A33E09" w:rsidRDefault="00E54AE2">
      <w:pPr>
        <w:rPr>
          <w:rFonts w:ascii="Arial" w:hAnsi="Arial" w:cs="Arial"/>
          <w:sz w:val="24"/>
          <w:szCs w:val="24"/>
        </w:rPr>
      </w:pPr>
      <w:r w:rsidRPr="00A33E09">
        <w:rPr>
          <w:rFonts w:ascii="Arial" w:hAnsi="Arial" w:cs="Arial"/>
          <w:noProof/>
          <w:sz w:val="24"/>
          <w:szCs w:val="24"/>
          <w:lang w:bidi="ar-SA"/>
        </w:rPr>
        <w:drawing>
          <wp:anchor distT="0" distB="0" distL="0" distR="0" simplePos="0" relativeHeight="251659264" behindDoc="0" locked="0" layoutInCell="1" allowOverlap="1" wp14:anchorId="7F6EEFC8" wp14:editId="5DF1C08B">
            <wp:simplePos x="0" y="0"/>
            <wp:positionH relativeFrom="page">
              <wp:posOffset>3424846</wp:posOffset>
            </wp:positionH>
            <wp:positionV relativeFrom="paragraph">
              <wp:posOffset>-570359</wp:posOffset>
            </wp:positionV>
            <wp:extent cx="971550" cy="9715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971550" cy="971550"/>
                    </a:xfrm>
                    <a:prstGeom prst="rect">
                      <a:avLst/>
                    </a:prstGeom>
                  </pic:spPr>
                </pic:pic>
              </a:graphicData>
            </a:graphic>
          </wp:anchor>
        </w:drawing>
      </w:r>
    </w:p>
    <w:p w14:paraId="7DE61054" w14:textId="77777777" w:rsidR="00435B37" w:rsidRPr="00A33E09" w:rsidRDefault="00435B37">
      <w:pPr>
        <w:rPr>
          <w:rFonts w:ascii="Arial" w:hAnsi="Arial" w:cs="Arial"/>
          <w:sz w:val="24"/>
          <w:szCs w:val="24"/>
        </w:rPr>
      </w:pPr>
    </w:p>
    <w:p w14:paraId="7E0D5A34" w14:textId="77777777" w:rsidR="00E54AE2" w:rsidRPr="00A33E09" w:rsidRDefault="00E54AE2" w:rsidP="00E54AE2">
      <w:pPr>
        <w:jc w:val="right"/>
        <w:rPr>
          <w:rFonts w:ascii="Arial" w:hAnsi="Arial" w:cs="Arial"/>
          <w:sz w:val="24"/>
          <w:szCs w:val="24"/>
        </w:rPr>
      </w:pPr>
    </w:p>
    <w:p w14:paraId="614A681C" w14:textId="77777777" w:rsidR="00435B37" w:rsidRPr="00A33E09" w:rsidRDefault="007E7A45" w:rsidP="003575EF">
      <w:pPr>
        <w:pStyle w:val="NoSpacing"/>
        <w:jc w:val="center"/>
        <w:rPr>
          <w:rFonts w:ascii="Arial" w:hAnsi="Arial" w:cs="Arial"/>
          <w:sz w:val="24"/>
          <w:szCs w:val="24"/>
        </w:rPr>
      </w:pPr>
      <w:r w:rsidRPr="00A33E09">
        <w:rPr>
          <w:rFonts w:ascii="Arial" w:hAnsi="Arial" w:cs="Arial"/>
          <w:sz w:val="24"/>
          <w:szCs w:val="24"/>
        </w:rPr>
        <w:t>Educational Services and Support</w:t>
      </w:r>
      <w:r w:rsidR="00435B37" w:rsidRPr="00A33E09">
        <w:rPr>
          <w:rFonts w:ascii="Arial" w:hAnsi="Arial" w:cs="Arial"/>
          <w:sz w:val="24"/>
          <w:szCs w:val="24"/>
        </w:rPr>
        <w:t xml:space="preserve"> Division</w:t>
      </w:r>
    </w:p>
    <w:p w14:paraId="6C37F48E" w14:textId="77777777" w:rsidR="00FF5A2D" w:rsidRDefault="00435B37" w:rsidP="00FF5A2D">
      <w:pPr>
        <w:pStyle w:val="NoSpacing"/>
        <w:jc w:val="center"/>
        <w:rPr>
          <w:rFonts w:ascii="Arial" w:hAnsi="Arial" w:cs="Arial"/>
          <w:b/>
          <w:sz w:val="24"/>
          <w:szCs w:val="24"/>
        </w:rPr>
      </w:pPr>
      <w:r w:rsidRPr="00A33E09">
        <w:rPr>
          <w:rFonts w:ascii="Arial" w:hAnsi="Arial" w:cs="Arial"/>
          <w:b/>
          <w:sz w:val="24"/>
          <w:szCs w:val="24"/>
        </w:rPr>
        <w:t>California Community Colleges Curriculum</w:t>
      </w:r>
    </w:p>
    <w:p w14:paraId="67928B33" w14:textId="241BD056" w:rsidR="008D7BD1" w:rsidRPr="00A33E09" w:rsidRDefault="00390F9C" w:rsidP="00FF5A2D">
      <w:pPr>
        <w:pStyle w:val="NoSpacing"/>
        <w:jc w:val="center"/>
        <w:rPr>
          <w:rFonts w:ascii="Arial" w:hAnsi="Arial" w:cs="Arial"/>
          <w:sz w:val="24"/>
          <w:szCs w:val="24"/>
        </w:rPr>
      </w:pPr>
      <w:r>
        <w:rPr>
          <w:rFonts w:ascii="Arial" w:hAnsi="Arial" w:cs="Arial"/>
          <w:b/>
          <w:sz w:val="24"/>
          <w:szCs w:val="24"/>
        </w:rPr>
        <w:t>April 22</w:t>
      </w:r>
      <w:r w:rsidR="00155A47">
        <w:rPr>
          <w:rFonts w:ascii="Arial" w:hAnsi="Arial" w:cs="Arial"/>
          <w:b/>
          <w:sz w:val="24"/>
          <w:szCs w:val="24"/>
        </w:rPr>
        <w:t>, 2022</w:t>
      </w:r>
    </w:p>
    <w:p w14:paraId="7BF31E55" w14:textId="77777777" w:rsidR="008D7BD1" w:rsidRPr="00A33E09" w:rsidRDefault="003575EF" w:rsidP="000112D7">
      <w:pPr>
        <w:pStyle w:val="ListParagraph"/>
        <w:ind w:left="4032" w:firstLine="288"/>
        <w:rPr>
          <w:rFonts w:ascii="Arial" w:hAnsi="Arial" w:cs="Arial"/>
          <w:bCs/>
          <w:sz w:val="24"/>
          <w:szCs w:val="24"/>
        </w:rPr>
      </w:pPr>
      <w:r w:rsidRPr="00A33E09">
        <w:rPr>
          <w:rFonts w:ascii="Arial" w:hAnsi="Arial" w:cs="Arial"/>
          <w:bCs/>
          <w:sz w:val="24"/>
          <w:szCs w:val="24"/>
        </w:rPr>
        <w:t>9:00</w:t>
      </w:r>
      <w:r w:rsidR="00435B37" w:rsidRPr="00A33E09">
        <w:rPr>
          <w:rFonts w:ascii="Arial" w:hAnsi="Arial" w:cs="Arial"/>
          <w:bCs/>
          <w:sz w:val="24"/>
          <w:szCs w:val="24"/>
        </w:rPr>
        <w:t xml:space="preserve"> AM – </w:t>
      </w:r>
      <w:r w:rsidRPr="00A33E09">
        <w:rPr>
          <w:rFonts w:ascii="Arial" w:hAnsi="Arial" w:cs="Arial"/>
          <w:bCs/>
          <w:sz w:val="24"/>
          <w:szCs w:val="24"/>
        </w:rPr>
        <w:t>12:00</w:t>
      </w:r>
      <w:r w:rsidR="00435B37" w:rsidRPr="00A33E09">
        <w:rPr>
          <w:rFonts w:ascii="Arial" w:hAnsi="Arial" w:cs="Arial"/>
          <w:bCs/>
          <w:sz w:val="24"/>
          <w:szCs w:val="24"/>
        </w:rPr>
        <w:t xml:space="preserve"> PM</w:t>
      </w:r>
    </w:p>
    <w:p w14:paraId="38DF97EB" w14:textId="6584C173" w:rsidR="005A498C" w:rsidRDefault="004536B4" w:rsidP="004536B4">
      <w:pPr>
        <w:jc w:val="center"/>
        <w:rPr>
          <w:rFonts w:ascii="Arial" w:hAnsi="Arial" w:cs="Arial"/>
          <w:sz w:val="24"/>
          <w:szCs w:val="24"/>
        </w:rPr>
      </w:pPr>
      <w:r>
        <w:rPr>
          <w:rFonts w:ascii="Arial" w:hAnsi="Arial" w:cs="Arial"/>
          <w:sz w:val="24"/>
          <w:szCs w:val="24"/>
        </w:rPr>
        <w:t>MINUTES</w:t>
      </w:r>
    </w:p>
    <w:p w14:paraId="30FE3624" w14:textId="77777777" w:rsidR="004536B4" w:rsidRPr="004536B4" w:rsidRDefault="004536B4" w:rsidP="004536B4">
      <w:pPr>
        <w:jc w:val="center"/>
        <w:rPr>
          <w:rFonts w:ascii="Arial" w:hAnsi="Arial" w:cs="Arial"/>
          <w:sz w:val="24"/>
          <w:szCs w:val="24"/>
        </w:rPr>
      </w:pPr>
    </w:p>
    <w:p w14:paraId="16756461" w14:textId="77777777" w:rsidR="004536B4" w:rsidRDefault="004536B4" w:rsidP="004536B4">
      <w:pPr>
        <w:pStyle w:val="NoSpacing"/>
        <w:rPr>
          <w:rFonts w:ascii="Arial" w:hAnsi="Arial" w:cs="Arial"/>
          <w:b/>
          <w:sz w:val="24"/>
          <w:szCs w:val="24"/>
        </w:rPr>
      </w:pPr>
      <w:r>
        <w:rPr>
          <w:rFonts w:ascii="Arial" w:hAnsi="Arial" w:cs="Arial"/>
          <w:b/>
          <w:sz w:val="24"/>
          <w:szCs w:val="24"/>
        </w:rPr>
        <w:t>Attendees:</w:t>
      </w:r>
    </w:p>
    <w:p w14:paraId="19A6EC16" w14:textId="0972AD81" w:rsidR="007E7A45" w:rsidRDefault="007E7A45" w:rsidP="004536B4">
      <w:pPr>
        <w:pStyle w:val="NoSpacing"/>
        <w:rPr>
          <w:rFonts w:ascii="Arial" w:hAnsi="Arial" w:cs="Arial"/>
          <w:sz w:val="24"/>
          <w:szCs w:val="24"/>
        </w:rPr>
      </w:pPr>
      <w:r w:rsidRPr="00A33E09">
        <w:rPr>
          <w:rFonts w:ascii="Arial" w:hAnsi="Arial" w:cs="Arial"/>
          <w:b/>
          <w:sz w:val="24"/>
          <w:szCs w:val="24"/>
        </w:rPr>
        <w:t>ASCCC</w:t>
      </w:r>
      <w:r w:rsidRPr="00A33E09">
        <w:rPr>
          <w:rFonts w:ascii="Arial" w:hAnsi="Arial" w:cs="Arial"/>
          <w:sz w:val="24"/>
          <w:szCs w:val="24"/>
        </w:rPr>
        <w:t xml:space="preserve">: </w:t>
      </w:r>
      <w:r w:rsidR="004179AB">
        <w:rPr>
          <w:rFonts w:ascii="Arial" w:hAnsi="Arial" w:cs="Arial"/>
          <w:sz w:val="24"/>
          <w:szCs w:val="24"/>
        </w:rPr>
        <w:t xml:space="preserve">Stephanie Curry (co-chair) </w:t>
      </w:r>
      <w:r w:rsidR="00CC1940" w:rsidRPr="00A33E09">
        <w:rPr>
          <w:rFonts w:ascii="Arial" w:hAnsi="Arial" w:cs="Arial"/>
          <w:sz w:val="24"/>
          <w:szCs w:val="24"/>
        </w:rPr>
        <w:t>Michelle Bean,</w:t>
      </w:r>
      <w:r w:rsidR="004179AB">
        <w:rPr>
          <w:rFonts w:ascii="Arial" w:hAnsi="Arial" w:cs="Arial"/>
          <w:sz w:val="24"/>
          <w:szCs w:val="24"/>
        </w:rPr>
        <w:t xml:space="preserve"> </w:t>
      </w:r>
      <w:r w:rsidR="004179AB" w:rsidRPr="00386F43">
        <w:rPr>
          <w:rFonts w:ascii="Arial" w:hAnsi="Arial" w:cs="Arial"/>
          <w:sz w:val="24"/>
          <w:szCs w:val="24"/>
        </w:rPr>
        <w:t>Robert L. Stewart Jr.</w:t>
      </w:r>
      <w:r w:rsidR="004179AB">
        <w:rPr>
          <w:rFonts w:ascii="Arial" w:hAnsi="Arial" w:cs="Arial"/>
          <w:sz w:val="24"/>
          <w:szCs w:val="24"/>
        </w:rPr>
        <w:t xml:space="preserve"> Nili Kirs</w:t>
      </w:r>
      <w:r w:rsidR="00155A47">
        <w:rPr>
          <w:rFonts w:ascii="Arial" w:hAnsi="Arial" w:cs="Arial"/>
          <w:sz w:val="24"/>
          <w:szCs w:val="24"/>
        </w:rPr>
        <w:t>c</w:t>
      </w:r>
      <w:r w:rsidR="004179AB">
        <w:rPr>
          <w:rFonts w:ascii="Arial" w:hAnsi="Arial" w:cs="Arial"/>
          <w:sz w:val="24"/>
          <w:szCs w:val="24"/>
        </w:rPr>
        <w:t>hner,</w:t>
      </w:r>
      <w:r w:rsidR="00CC1940" w:rsidRPr="00A33E09">
        <w:rPr>
          <w:rFonts w:ascii="Arial" w:hAnsi="Arial" w:cs="Arial"/>
          <w:sz w:val="24"/>
          <w:szCs w:val="24"/>
        </w:rPr>
        <w:t xml:space="preserve"> </w:t>
      </w:r>
      <w:r w:rsidR="003575EF" w:rsidRPr="00A33E09">
        <w:rPr>
          <w:rFonts w:ascii="Arial" w:hAnsi="Arial" w:cs="Arial"/>
          <w:sz w:val="24"/>
          <w:szCs w:val="24"/>
        </w:rPr>
        <w:t>Mark Osea, Erik Shearer</w:t>
      </w:r>
      <w:r w:rsidR="00074FA6">
        <w:rPr>
          <w:rFonts w:ascii="Arial" w:hAnsi="Arial" w:cs="Arial"/>
          <w:sz w:val="24"/>
          <w:szCs w:val="24"/>
        </w:rPr>
        <w:t>, Randy Beach</w:t>
      </w:r>
      <w:r w:rsidR="00751F7A">
        <w:rPr>
          <w:rFonts w:ascii="Arial" w:hAnsi="Arial" w:cs="Arial"/>
          <w:sz w:val="24"/>
          <w:szCs w:val="24"/>
        </w:rPr>
        <w:t>, Amber Gillis</w:t>
      </w:r>
      <w:r w:rsidR="00CC1940" w:rsidRPr="00A33E09">
        <w:rPr>
          <w:rFonts w:ascii="Arial" w:hAnsi="Arial" w:cs="Arial"/>
          <w:sz w:val="24"/>
          <w:szCs w:val="24"/>
        </w:rPr>
        <w:t xml:space="preserve"> </w:t>
      </w:r>
      <w:r w:rsidR="00B86DB7" w:rsidRPr="00A33E09">
        <w:rPr>
          <w:rFonts w:ascii="Arial" w:hAnsi="Arial" w:cs="Arial"/>
          <w:b/>
          <w:sz w:val="24"/>
          <w:szCs w:val="24"/>
        </w:rPr>
        <w:t>4CS</w:t>
      </w:r>
      <w:r w:rsidR="00B86DB7" w:rsidRPr="00A33E09">
        <w:rPr>
          <w:rFonts w:ascii="Arial" w:hAnsi="Arial" w:cs="Arial"/>
          <w:sz w:val="24"/>
          <w:szCs w:val="24"/>
        </w:rPr>
        <w:t xml:space="preserve">: </w:t>
      </w:r>
      <w:r w:rsidR="004430A3" w:rsidRPr="00A33E09">
        <w:rPr>
          <w:rFonts w:ascii="Arial" w:hAnsi="Arial" w:cs="Arial"/>
          <w:sz w:val="24"/>
          <w:szCs w:val="24"/>
        </w:rPr>
        <w:t>Lesley Agostino</w:t>
      </w:r>
      <w:r w:rsidR="003575EF" w:rsidRPr="00A33E09">
        <w:rPr>
          <w:rFonts w:ascii="Arial" w:hAnsi="Arial" w:cs="Arial"/>
          <w:sz w:val="24"/>
          <w:szCs w:val="24"/>
        </w:rPr>
        <w:t xml:space="preserve"> </w:t>
      </w:r>
      <w:r w:rsidRPr="00A33E09">
        <w:rPr>
          <w:rFonts w:ascii="Arial" w:hAnsi="Arial" w:cs="Arial"/>
          <w:b/>
          <w:sz w:val="24"/>
          <w:szCs w:val="24"/>
        </w:rPr>
        <w:t>CCCCIO</w:t>
      </w:r>
      <w:r w:rsidRPr="00A33E09">
        <w:rPr>
          <w:rFonts w:ascii="Arial" w:hAnsi="Arial" w:cs="Arial"/>
          <w:sz w:val="24"/>
          <w:szCs w:val="24"/>
        </w:rPr>
        <w:t>: Kelly Fowler</w:t>
      </w:r>
      <w:r w:rsidR="004179AB">
        <w:rPr>
          <w:rFonts w:ascii="Arial" w:hAnsi="Arial" w:cs="Arial"/>
          <w:sz w:val="24"/>
          <w:szCs w:val="24"/>
        </w:rPr>
        <w:t xml:space="preserve"> (co-chair)</w:t>
      </w:r>
      <w:r w:rsidRPr="00A33E09">
        <w:rPr>
          <w:rFonts w:ascii="Arial" w:hAnsi="Arial" w:cs="Arial"/>
          <w:sz w:val="24"/>
          <w:szCs w:val="24"/>
        </w:rPr>
        <w:t>,</w:t>
      </w:r>
      <w:r w:rsidR="004870B4" w:rsidRPr="00A33E09">
        <w:rPr>
          <w:rFonts w:ascii="Arial" w:hAnsi="Arial" w:cs="Arial"/>
          <w:sz w:val="24"/>
          <w:szCs w:val="24"/>
        </w:rPr>
        <w:t xml:space="preserve"> </w:t>
      </w:r>
      <w:r w:rsidR="00751F7A" w:rsidRPr="00386F43">
        <w:rPr>
          <w:rFonts w:ascii="Arial" w:hAnsi="Arial" w:cs="Arial"/>
          <w:strike/>
          <w:sz w:val="24"/>
          <w:szCs w:val="24"/>
        </w:rPr>
        <w:t>Marshall Fulbright</w:t>
      </w:r>
      <w:r w:rsidR="00751F7A">
        <w:rPr>
          <w:rFonts w:ascii="Arial" w:hAnsi="Arial" w:cs="Arial"/>
          <w:sz w:val="24"/>
          <w:szCs w:val="24"/>
        </w:rPr>
        <w:t xml:space="preserve">, Jennifer Vega La Serna, Jennifer Zellet </w:t>
      </w:r>
      <w:r w:rsidRPr="00A33E09">
        <w:rPr>
          <w:rFonts w:ascii="Arial" w:hAnsi="Arial" w:cs="Arial"/>
          <w:b/>
          <w:sz w:val="24"/>
          <w:szCs w:val="24"/>
        </w:rPr>
        <w:t>CCCCO</w:t>
      </w:r>
      <w:r w:rsidR="00F505EE" w:rsidRPr="00A33E09">
        <w:rPr>
          <w:rFonts w:ascii="Arial" w:hAnsi="Arial" w:cs="Arial"/>
          <w:sz w:val="24"/>
          <w:szCs w:val="24"/>
        </w:rPr>
        <w:t xml:space="preserve">: Raul Arambula, </w:t>
      </w:r>
      <w:r w:rsidR="001D03BB" w:rsidRPr="00A33E09">
        <w:rPr>
          <w:rFonts w:ascii="Arial" w:hAnsi="Arial" w:cs="Arial"/>
          <w:sz w:val="24"/>
          <w:szCs w:val="24"/>
        </w:rPr>
        <w:t>Aisha</w:t>
      </w:r>
      <w:r w:rsidR="003575EF" w:rsidRPr="00A33E09">
        <w:rPr>
          <w:rFonts w:ascii="Arial" w:hAnsi="Arial" w:cs="Arial"/>
          <w:sz w:val="24"/>
          <w:szCs w:val="24"/>
        </w:rPr>
        <w:t xml:space="preserve"> Lowe </w:t>
      </w:r>
      <w:r w:rsidRPr="00A33E09">
        <w:rPr>
          <w:rFonts w:ascii="Arial" w:hAnsi="Arial" w:cs="Arial"/>
          <w:b/>
          <w:sz w:val="24"/>
          <w:szCs w:val="24"/>
        </w:rPr>
        <w:t>ACCE</w:t>
      </w:r>
      <w:r w:rsidRPr="00A33E09">
        <w:rPr>
          <w:rFonts w:ascii="Arial" w:hAnsi="Arial" w:cs="Arial"/>
          <w:sz w:val="24"/>
          <w:szCs w:val="24"/>
        </w:rPr>
        <w:t xml:space="preserve">: </w:t>
      </w:r>
      <w:r w:rsidR="00E743EE" w:rsidRPr="00386F43">
        <w:rPr>
          <w:rFonts w:ascii="Arial" w:hAnsi="Arial" w:cs="Arial"/>
          <w:sz w:val="24"/>
          <w:szCs w:val="24"/>
        </w:rPr>
        <w:t>Jan Young</w:t>
      </w:r>
      <w:r w:rsidR="008D7FC9" w:rsidRPr="00386F43">
        <w:rPr>
          <w:rFonts w:ascii="Arial" w:hAnsi="Arial" w:cs="Arial"/>
          <w:strike/>
          <w:sz w:val="24"/>
          <w:szCs w:val="24"/>
        </w:rPr>
        <w:t xml:space="preserve"> </w:t>
      </w:r>
      <w:r w:rsidR="002E4438" w:rsidRPr="00A33E09">
        <w:rPr>
          <w:rFonts w:ascii="Arial" w:hAnsi="Arial" w:cs="Arial"/>
          <w:b/>
          <w:sz w:val="24"/>
          <w:szCs w:val="24"/>
        </w:rPr>
        <w:t xml:space="preserve">CCCCSSO: </w:t>
      </w:r>
      <w:r w:rsidR="00E04CDA" w:rsidRPr="00E04CDA">
        <w:rPr>
          <w:rFonts w:ascii="Arial" w:hAnsi="Arial" w:cs="Arial"/>
          <w:sz w:val="24"/>
          <w:szCs w:val="24"/>
        </w:rPr>
        <w:t>Alketa Wo</w:t>
      </w:r>
      <w:r w:rsidR="00E04CDA">
        <w:rPr>
          <w:rFonts w:ascii="Arial" w:hAnsi="Arial" w:cs="Arial"/>
          <w:sz w:val="24"/>
          <w:szCs w:val="24"/>
        </w:rPr>
        <w:t>j</w:t>
      </w:r>
      <w:r w:rsidR="00E04CDA" w:rsidRPr="00E04CDA">
        <w:rPr>
          <w:rFonts w:ascii="Arial" w:hAnsi="Arial" w:cs="Arial"/>
          <w:sz w:val="24"/>
          <w:szCs w:val="24"/>
        </w:rPr>
        <w:t xml:space="preserve">cik, </w:t>
      </w:r>
      <w:r w:rsidR="00E04CDA" w:rsidRPr="00386F43">
        <w:rPr>
          <w:rFonts w:ascii="Arial" w:hAnsi="Arial" w:cs="Arial"/>
          <w:strike/>
          <w:sz w:val="24"/>
          <w:szCs w:val="24"/>
        </w:rPr>
        <w:t>Christopher Sweeten</w:t>
      </w:r>
      <w:r w:rsidR="00E04CDA" w:rsidRPr="00E04CDA">
        <w:rPr>
          <w:rFonts w:ascii="Arial" w:hAnsi="Arial" w:cs="Arial"/>
          <w:sz w:val="24"/>
          <w:szCs w:val="24"/>
        </w:rPr>
        <w:t xml:space="preserve"> </w:t>
      </w:r>
      <w:r w:rsidR="002E4438" w:rsidRPr="00A33E09">
        <w:rPr>
          <w:rFonts w:ascii="Arial" w:hAnsi="Arial" w:cs="Arial"/>
          <w:b/>
          <w:sz w:val="24"/>
          <w:szCs w:val="24"/>
        </w:rPr>
        <w:t>SSCCC:</w:t>
      </w:r>
      <w:r w:rsidR="00E04CDA">
        <w:rPr>
          <w:rFonts w:ascii="Arial" w:hAnsi="Arial" w:cs="Arial"/>
          <w:b/>
          <w:sz w:val="24"/>
          <w:szCs w:val="24"/>
        </w:rPr>
        <w:t xml:space="preserve"> </w:t>
      </w:r>
      <w:r w:rsidR="00386F43">
        <w:rPr>
          <w:rFonts w:ascii="Arial" w:hAnsi="Arial" w:cs="Arial"/>
          <w:sz w:val="24"/>
          <w:szCs w:val="24"/>
        </w:rPr>
        <w:t xml:space="preserve">Angelica Campos </w:t>
      </w:r>
      <w:r w:rsidR="002E4438" w:rsidRPr="00A33E09">
        <w:rPr>
          <w:rFonts w:ascii="Arial" w:hAnsi="Arial" w:cs="Arial"/>
          <w:sz w:val="24"/>
          <w:szCs w:val="24"/>
        </w:rPr>
        <w:t xml:space="preserve"> </w:t>
      </w:r>
      <w:r w:rsidR="00F26173" w:rsidRPr="00A33E09">
        <w:rPr>
          <w:rFonts w:ascii="Arial" w:hAnsi="Arial" w:cs="Arial"/>
          <w:b/>
          <w:sz w:val="24"/>
          <w:szCs w:val="24"/>
        </w:rPr>
        <w:t>CCCAOE</w:t>
      </w:r>
      <w:r w:rsidR="00F26173" w:rsidRPr="00A33E09">
        <w:rPr>
          <w:rFonts w:ascii="Arial" w:hAnsi="Arial" w:cs="Arial"/>
          <w:sz w:val="24"/>
          <w:szCs w:val="24"/>
        </w:rPr>
        <w:t xml:space="preserve">: </w:t>
      </w:r>
      <w:r w:rsidR="006E7A31" w:rsidRPr="0075264A">
        <w:rPr>
          <w:rFonts w:ascii="Arial" w:hAnsi="Arial" w:cs="Arial"/>
          <w:sz w:val="24"/>
          <w:szCs w:val="24"/>
        </w:rPr>
        <w:t>Maniphone Dickerson</w:t>
      </w:r>
    </w:p>
    <w:p w14:paraId="5CABF4E9" w14:textId="4BDF7260" w:rsidR="004536B4" w:rsidRDefault="004536B4" w:rsidP="004536B4">
      <w:pPr>
        <w:pStyle w:val="NoSpacing"/>
        <w:rPr>
          <w:rFonts w:ascii="Arial" w:hAnsi="Arial" w:cs="Arial"/>
          <w:sz w:val="24"/>
          <w:szCs w:val="24"/>
        </w:rPr>
      </w:pPr>
    </w:p>
    <w:p w14:paraId="56339DA6" w14:textId="5BB6BA00" w:rsidR="004536B4" w:rsidRPr="005C06BD" w:rsidRDefault="00280BB8" w:rsidP="004536B4">
      <w:pPr>
        <w:pStyle w:val="NoSpacing"/>
        <w:rPr>
          <w:rFonts w:ascii="Arial" w:hAnsi="Arial" w:cs="Arial"/>
          <w:sz w:val="24"/>
          <w:szCs w:val="24"/>
        </w:rPr>
      </w:pPr>
      <w:r>
        <w:rPr>
          <w:rFonts w:ascii="Arial" w:hAnsi="Arial" w:cs="Arial"/>
          <w:sz w:val="24"/>
          <w:szCs w:val="24"/>
        </w:rPr>
        <w:t>Guests:</w:t>
      </w:r>
      <w:r w:rsidR="004536B4">
        <w:rPr>
          <w:rFonts w:ascii="Arial" w:hAnsi="Arial" w:cs="Arial"/>
          <w:sz w:val="24"/>
          <w:szCs w:val="24"/>
        </w:rPr>
        <w:t xml:space="preserve"> Candice Books, Marc LeForestier </w:t>
      </w:r>
    </w:p>
    <w:p w14:paraId="33BBCCC7" w14:textId="28063F6F" w:rsidR="00435B37" w:rsidRDefault="00435B37" w:rsidP="00CF063E">
      <w:pPr>
        <w:rPr>
          <w:rFonts w:ascii="Arial" w:hAnsi="Arial" w:cs="Arial"/>
          <w:sz w:val="24"/>
          <w:szCs w:val="24"/>
        </w:rPr>
      </w:pPr>
    </w:p>
    <w:p w14:paraId="12BC3D39" w14:textId="77777777" w:rsidR="00E743EE" w:rsidRPr="00A33E09" w:rsidRDefault="00E743EE" w:rsidP="00CF063E">
      <w:pPr>
        <w:rPr>
          <w:rFonts w:ascii="Arial" w:hAnsi="Arial" w:cs="Arial"/>
          <w:sz w:val="24"/>
          <w:szCs w:val="24"/>
        </w:rPr>
      </w:pPr>
    </w:p>
    <w:p w14:paraId="46ABC9E5" w14:textId="0F76EBAF" w:rsidR="00856209" w:rsidRDefault="00435B37" w:rsidP="00856209">
      <w:pPr>
        <w:pStyle w:val="ListParagraph"/>
        <w:numPr>
          <w:ilvl w:val="0"/>
          <w:numId w:val="4"/>
        </w:numPr>
        <w:rPr>
          <w:rFonts w:ascii="Arial" w:hAnsi="Arial" w:cs="Arial"/>
          <w:sz w:val="24"/>
          <w:szCs w:val="24"/>
        </w:rPr>
      </w:pPr>
      <w:r w:rsidRPr="00A33E09">
        <w:rPr>
          <w:rFonts w:ascii="Arial" w:hAnsi="Arial" w:cs="Arial"/>
          <w:sz w:val="24"/>
          <w:szCs w:val="24"/>
        </w:rPr>
        <w:t xml:space="preserve">Welcome and </w:t>
      </w:r>
      <w:r w:rsidR="00A12EE0" w:rsidRPr="00A33E09">
        <w:rPr>
          <w:rFonts w:ascii="Arial" w:hAnsi="Arial" w:cs="Arial"/>
          <w:sz w:val="24"/>
          <w:szCs w:val="24"/>
        </w:rPr>
        <w:t>Attendance</w:t>
      </w:r>
      <w:r w:rsidR="00751F7A">
        <w:rPr>
          <w:rFonts w:ascii="Arial" w:hAnsi="Arial" w:cs="Arial"/>
          <w:sz w:val="24"/>
          <w:szCs w:val="24"/>
        </w:rPr>
        <w:t xml:space="preserve"> </w:t>
      </w:r>
    </w:p>
    <w:p w14:paraId="603C466E" w14:textId="77777777" w:rsidR="00386F43" w:rsidRDefault="00386F43" w:rsidP="00386F43">
      <w:pPr>
        <w:pStyle w:val="ListParagraph"/>
        <w:ind w:left="630" w:firstLine="0"/>
        <w:rPr>
          <w:rFonts w:ascii="Arial" w:hAnsi="Arial" w:cs="Arial"/>
          <w:sz w:val="24"/>
          <w:szCs w:val="24"/>
        </w:rPr>
      </w:pPr>
    </w:p>
    <w:p w14:paraId="17774AA0" w14:textId="07D18943" w:rsidR="004536B4" w:rsidRPr="004536B4" w:rsidRDefault="004536B4" w:rsidP="004536B4">
      <w:pPr>
        <w:ind w:left="270"/>
        <w:rPr>
          <w:rFonts w:ascii="Arial" w:hAnsi="Arial" w:cs="Arial"/>
          <w:sz w:val="24"/>
          <w:szCs w:val="24"/>
        </w:rPr>
      </w:pPr>
      <w:r>
        <w:rPr>
          <w:rFonts w:ascii="Arial" w:hAnsi="Arial" w:cs="Arial"/>
          <w:sz w:val="24"/>
          <w:szCs w:val="24"/>
        </w:rPr>
        <w:t xml:space="preserve">The committee was welcomed and attendance </w:t>
      </w:r>
      <w:r w:rsidR="00386F43">
        <w:rPr>
          <w:rFonts w:ascii="Arial" w:hAnsi="Arial" w:cs="Arial"/>
          <w:sz w:val="24"/>
          <w:szCs w:val="24"/>
        </w:rPr>
        <w:t xml:space="preserve">was taken </w:t>
      </w:r>
    </w:p>
    <w:p w14:paraId="476D1EFC" w14:textId="77777777" w:rsidR="00CF063E" w:rsidRPr="00A33E09" w:rsidRDefault="00CF063E" w:rsidP="00CF063E">
      <w:pPr>
        <w:pStyle w:val="ListParagraph"/>
        <w:ind w:left="720" w:firstLine="0"/>
        <w:rPr>
          <w:rFonts w:ascii="Arial" w:hAnsi="Arial" w:cs="Arial"/>
          <w:sz w:val="24"/>
          <w:szCs w:val="24"/>
        </w:rPr>
      </w:pPr>
    </w:p>
    <w:p w14:paraId="404A81F6" w14:textId="11FAD9E6" w:rsidR="00CF063E" w:rsidRDefault="00435B37" w:rsidP="00CF063E">
      <w:pPr>
        <w:pStyle w:val="ListParagraph"/>
        <w:numPr>
          <w:ilvl w:val="0"/>
          <w:numId w:val="4"/>
        </w:numPr>
        <w:rPr>
          <w:rFonts w:ascii="Arial" w:hAnsi="Arial" w:cs="Arial"/>
          <w:sz w:val="24"/>
          <w:szCs w:val="24"/>
        </w:rPr>
      </w:pPr>
      <w:r w:rsidRPr="00A33E09">
        <w:rPr>
          <w:rFonts w:ascii="Arial" w:hAnsi="Arial" w:cs="Arial"/>
          <w:sz w:val="24"/>
          <w:szCs w:val="24"/>
        </w:rPr>
        <w:t>Approval of Agenda</w:t>
      </w:r>
      <w:r w:rsidR="008D7BD1" w:rsidRPr="00A33E09">
        <w:rPr>
          <w:rFonts w:ascii="Arial" w:hAnsi="Arial" w:cs="Arial"/>
          <w:sz w:val="24"/>
          <w:szCs w:val="24"/>
        </w:rPr>
        <w:t xml:space="preserve"> (attachment)</w:t>
      </w:r>
    </w:p>
    <w:p w14:paraId="5F85FA8F" w14:textId="77777777" w:rsidR="00386F43" w:rsidRPr="00386F43" w:rsidRDefault="00386F43" w:rsidP="00386F43">
      <w:pPr>
        <w:ind w:left="270"/>
        <w:rPr>
          <w:rFonts w:ascii="Arial" w:hAnsi="Arial" w:cs="Arial"/>
          <w:sz w:val="24"/>
          <w:szCs w:val="24"/>
        </w:rPr>
      </w:pPr>
    </w:p>
    <w:p w14:paraId="1963D649" w14:textId="50060501" w:rsidR="00386F43" w:rsidRPr="00386F43" w:rsidRDefault="00386F43" w:rsidP="00386F43">
      <w:pPr>
        <w:ind w:left="270"/>
        <w:rPr>
          <w:rFonts w:ascii="Arial" w:hAnsi="Arial" w:cs="Arial"/>
          <w:sz w:val="24"/>
          <w:szCs w:val="24"/>
        </w:rPr>
      </w:pPr>
      <w:r>
        <w:rPr>
          <w:rFonts w:ascii="Arial" w:hAnsi="Arial" w:cs="Arial"/>
          <w:sz w:val="24"/>
          <w:szCs w:val="24"/>
        </w:rPr>
        <w:t xml:space="preserve">The agenda was approved by consensus </w:t>
      </w:r>
    </w:p>
    <w:p w14:paraId="0568A119" w14:textId="77777777" w:rsidR="00CF063E" w:rsidRPr="00A33E09" w:rsidRDefault="00CF063E" w:rsidP="00CF063E">
      <w:pPr>
        <w:pStyle w:val="ListParagraph"/>
        <w:rPr>
          <w:rFonts w:ascii="Arial" w:hAnsi="Arial" w:cs="Arial"/>
          <w:sz w:val="24"/>
          <w:szCs w:val="24"/>
        </w:rPr>
      </w:pPr>
    </w:p>
    <w:p w14:paraId="6DA74F7E" w14:textId="18390B88" w:rsidR="00673DE8" w:rsidRDefault="00435B37" w:rsidP="00673DE8">
      <w:pPr>
        <w:pStyle w:val="ListParagraph"/>
        <w:numPr>
          <w:ilvl w:val="0"/>
          <w:numId w:val="4"/>
        </w:numPr>
        <w:rPr>
          <w:rFonts w:ascii="Arial" w:hAnsi="Arial" w:cs="Arial"/>
          <w:sz w:val="24"/>
          <w:szCs w:val="24"/>
        </w:rPr>
      </w:pPr>
      <w:r w:rsidRPr="00A33E09">
        <w:rPr>
          <w:rFonts w:ascii="Arial" w:hAnsi="Arial" w:cs="Arial"/>
          <w:sz w:val="24"/>
          <w:szCs w:val="24"/>
        </w:rPr>
        <w:t>Approval of Minutes</w:t>
      </w:r>
      <w:r w:rsidR="008D7BD1" w:rsidRPr="00A33E09">
        <w:rPr>
          <w:rFonts w:ascii="Arial" w:hAnsi="Arial" w:cs="Arial"/>
          <w:sz w:val="24"/>
          <w:szCs w:val="24"/>
        </w:rPr>
        <w:t xml:space="preserve"> (attachment)</w:t>
      </w:r>
      <w:r w:rsidR="00673DE8">
        <w:rPr>
          <w:rFonts w:ascii="Arial" w:hAnsi="Arial" w:cs="Arial"/>
          <w:sz w:val="24"/>
          <w:szCs w:val="24"/>
        </w:rPr>
        <w:t>:</w:t>
      </w:r>
    </w:p>
    <w:p w14:paraId="5F7C29C2" w14:textId="77777777" w:rsidR="00386F43" w:rsidRPr="00673DE8" w:rsidRDefault="00386F43" w:rsidP="00386F43">
      <w:pPr>
        <w:pStyle w:val="ListParagraph"/>
        <w:ind w:left="630" w:firstLine="0"/>
        <w:rPr>
          <w:rFonts w:ascii="Arial" w:hAnsi="Arial" w:cs="Arial"/>
          <w:sz w:val="24"/>
          <w:szCs w:val="24"/>
        </w:rPr>
      </w:pPr>
    </w:p>
    <w:p w14:paraId="69514D28" w14:textId="4292E3C6" w:rsidR="00AC65D5" w:rsidRPr="00386F43" w:rsidRDefault="00386F43" w:rsidP="00386F43">
      <w:pPr>
        <w:ind w:firstLine="270"/>
        <w:rPr>
          <w:rFonts w:ascii="Arial" w:hAnsi="Arial" w:cs="Arial"/>
          <w:sz w:val="24"/>
          <w:szCs w:val="24"/>
        </w:rPr>
      </w:pPr>
      <w:r>
        <w:rPr>
          <w:rFonts w:ascii="Arial" w:hAnsi="Arial" w:cs="Arial"/>
          <w:sz w:val="24"/>
          <w:szCs w:val="24"/>
        </w:rPr>
        <w:t xml:space="preserve">The minutes for </w:t>
      </w:r>
      <w:r w:rsidR="00390F9C" w:rsidRPr="00386F43">
        <w:rPr>
          <w:rFonts w:ascii="Arial" w:hAnsi="Arial" w:cs="Arial"/>
          <w:sz w:val="24"/>
          <w:szCs w:val="24"/>
        </w:rPr>
        <w:t>March</w:t>
      </w:r>
      <w:r w:rsidR="00155A47" w:rsidRPr="00386F43">
        <w:rPr>
          <w:rFonts w:ascii="Arial" w:hAnsi="Arial" w:cs="Arial"/>
          <w:sz w:val="24"/>
          <w:szCs w:val="24"/>
        </w:rPr>
        <w:t xml:space="preserve"> 25, 2022</w:t>
      </w:r>
      <w:r>
        <w:rPr>
          <w:rFonts w:ascii="Arial" w:hAnsi="Arial" w:cs="Arial"/>
          <w:sz w:val="24"/>
          <w:szCs w:val="24"/>
        </w:rPr>
        <w:t xml:space="preserve"> were approved (Osea, Beach) </w:t>
      </w:r>
    </w:p>
    <w:p w14:paraId="63EBB318" w14:textId="77777777" w:rsidR="00155A47" w:rsidRPr="00155A47" w:rsidRDefault="00155A47" w:rsidP="00155A47">
      <w:pPr>
        <w:rPr>
          <w:rFonts w:ascii="Arial" w:hAnsi="Arial" w:cs="Arial"/>
          <w:sz w:val="24"/>
          <w:szCs w:val="24"/>
        </w:rPr>
      </w:pPr>
    </w:p>
    <w:p w14:paraId="15D51768" w14:textId="4B33591E" w:rsidR="0035008F" w:rsidRPr="0035008F" w:rsidRDefault="00390F9C" w:rsidP="0035008F">
      <w:pPr>
        <w:pStyle w:val="ListParagraph"/>
        <w:numPr>
          <w:ilvl w:val="0"/>
          <w:numId w:val="4"/>
        </w:numPr>
        <w:rPr>
          <w:rFonts w:ascii="Arial" w:hAnsi="Arial" w:cs="Arial"/>
          <w:sz w:val="24"/>
          <w:szCs w:val="24"/>
        </w:rPr>
      </w:pPr>
      <w:r>
        <w:rPr>
          <w:rFonts w:ascii="Arial" w:hAnsi="Arial" w:cs="Arial"/>
          <w:sz w:val="24"/>
          <w:szCs w:val="24"/>
        </w:rPr>
        <w:t xml:space="preserve">Update about the in-person June 2022 </w:t>
      </w:r>
      <w:r w:rsidR="000A1DAD">
        <w:rPr>
          <w:rFonts w:ascii="Arial" w:hAnsi="Arial" w:cs="Arial"/>
          <w:sz w:val="24"/>
          <w:szCs w:val="24"/>
        </w:rPr>
        <w:t>Meeting (June 8</w:t>
      </w:r>
      <w:r w:rsidR="000A1DAD" w:rsidRPr="000A1DAD">
        <w:rPr>
          <w:rFonts w:ascii="Arial" w:hAnsi="Arial" w:cs="Arial"/>
          <w:sz w:val="24"/>
          <w:szCs w:val="24"/>
          <w:vertAlign w:val="superscript"/>
        </w:rPr>
        <w:t>th</w:t>
      </w:r>
      <w:r>
        <w:rPr>
          <w:rFonts w:ascii="Arial" w:hAnsi="Arial" w:cs="Arial"/>
          <w:sz w:val="24"/>
          <w:szCs w:val="24"/>
        </w:rPr>
        <w:t>)</w:t>
      </w:r>
      <w:r w:rsidR="00155A47">
        <w:rPr>
          <w:rFonts w:ascii="Arial" w:hAnsi="Arial" w:cs="Arial"/>
          <w:sz w:val="24"/>
          <w:szCs w:val="24"/>
        </w:rPr>
        <w:t xml:space="preserve"> </w:t>
      </w:r>
    </w:p>
    <w:p w14:paraId="70DCCB64" w14:textId="3D621286" w:rsidR="00386F43" w:rsidRDefault="00386F43" w:rsidP="00386F43">
      <w:pPr>
        <w:rPr>
          <w:rFonts w:ascii="Arial" w:hAnsi="Arial" w:cs="Arial"/>
          <w:sz w:val="24"/>
          <w:szCs w:val="24"/>
        </w:rPr>
      </w:pPr>
    </w:p>
    <w:p w14:paraId="766D74D8" w14:textId="5C65DD9F" w:rsidR="00386F43" w:rsidRPr="00386F43" w:rsidRDefault="00386F43" w:rsidP="00386F43">
      <w:pPr>
        <w:ind w:left="270"/>
        <w:rPr>
          <w:rFonts w:ascii="Arial" w:hAnsi="Arial" w:cs="Arial"/>
          <w:sz w:val="24"/>
          <w:szCs w:val="24"/>
        </w:rPr>
      </w:pPr>
      <w:r>
        <w:rPr>
          <w:rFonts w:ascii="Arial" w:hAnsi="Arial" w:cs="Arial"/>
          <w:sz w:val="24"/>
          <w:szCs w:val="24"/>
        </w:rPr>
        <w:t>The majority of 5C members are able to attend in person on June 8.</w:t>
      </w:r>
      <w:r w:rsidR="0035008F">
        <w:rPr>
          <w:rFonts w:ascii="Arial" w:hAnsi="Arial" w:cs="Arial"/>
          <w:sz w:val="24"/>
          <w:szCs w:val="24"/>
        </w:rPr>
        <w:t xml:space="preserve"> The consensus was to visit Napa Valley College. The agenda will be explored and the meeting m</w:t>
      </w:r>
      <w:r w:rsidR="00C77192">
        <w:rPr>
          <w:rFonts w:ascii="Arial" w:hAnsi="Arial" w:cs="Arial"/>
          <w:sz w:val="24"/>
          <w:szCs w:val="24"/>
        </w:rPr>
        <w:t>a</w:t>
      </w:r>
      <w:r w:rsidR="0035008F">
        <w:rPr>
          <w:rFonts w:ascii="Arial" w:hAnsi="Arial" w:cs="Arial"/>
          <w:sz w:val="24"/>
          <w:szCs w:val="24"/>
        </w:rPr>
        <w:t xml:space="preserve">y be expanded past noon. </w:t>
      </w:r>
    </w:p>
    <w:p w14:paraId="4A4F295C" w14:textId="77777777" w:rsidR="00155A47" w:rsidRDefault="00155A47" w:rsidP="00155A47">
      <w:pPr>
        <w:pStyle w:val="ListParagraph"/>
        <w:ind w:left="630" w:firstLine="0"/>
        <w:rPr>
          <w:rFonts w:ascii="Arial" w:hAnsi="Arial" w:cs="Arial"/>
          <w:sz w:val="24"/>
          <w:szCs w:val="24"/>
        </w:rPr>
      </w:pPr>
    </w:p>
    <w:p w14:paraId="0C88F8AA" w14:textId="538F9241" w:rsidR="00390F9C" w:rsidRDefault="00390F9C" w:rsidP="006F6246">
      <w:pPr>
        <w:pStyle w:val="ListParagraph"/>
        <w:numPr>
          <w:ilvl w:val="0"/>
          <w:numId w:val="4"/>
        </w:numPr>
        <w:rPr>
          <w:rFonts w:ascii="Arial" w:hAnsi="Arial" w:cs="Arial"/>
          <w:sz w:val="24"/>
          <w:szCs w:val="24"/>
        </w:rPr>
      </w:pPr>
      <w:r>
        <w:rPr>
          <w:rFonts w:ascii="Arial" w:hAnsi="Arial" w:cs="Arial"/>
          <w:sz w:val="24"/>
          <w:szCs w:val="24"/>
        </w:rPr>
        <w:t>Hy-flex Modality</w:t>
      </w:r>
    </w:p>
    <w:p w14:paraId="45EAB456" w14:textId="1C9C3380" w:rsidR="0035008F" w:rsidRDefault="0035008F" w:rsidP="0035008F">
      <w:pPr>
        <w:rPr>
          <w:rFonts w:ascii="Arial" w:hAnsi="Arial" w:cs="Arial"/>
          <w:sz w:val="24"/>
          <w:szCs w:val="24"/>
        </w:rPr>
      </w:pPr>
    </w:p>
    <w:p w14:paraId="7CB20247" w14:textId="7A31BD8D" w:rsidR="004F4F12" w:rsidRDefault="0035008F" w:rsidP="00E74A35">
      <w:pPr>
        <w:ind w:left="270"/>
        <w:rPr>
          <w:rFonts w:ascii="Arial" w:hAnsi="Arial" w:cs="Arial"/>
          <w:sz w:val="24"/>
          <w:szCs w:val="24"/>
        </w:rPr>
      </w:pPr>
      <w:r>
        <w:rPr>
          <w:rFonts w:ascii="Arial" w:hAnsi="Arial" w:cs="Arial"/>
          <w:sz w:val="24"/>
          <w:szCs w:val="24"/>
        </w:rPr>
        <w:t>There was a</w:t>
      </w:r>
      <w:r w:rsidR="00280BB8">
        <w:rPr>
          <w:rFonts w:ascii="Arial" w:hAnsi="Arial" w:cs="Arial"/>
          <w:sz w:val="24"/>
          <w:szCs w:val="24"/>
        </w:rPr>
        <w:t>n ASCCC resolution in f</w:t>
      </w:r>
      <w:r>
        <w:rPr>
          <w:rFonts w:ascii="Arial" w:hAnsi="Arial" w:cs="Arial"/>
          <w:sz w:val="24"/>
          <w:szCs w:val="24"/>
        </w:rPr>
        <w:t>all 2021 to define Hyflex at the</w:t>
      </w:r>
      <w:r w:rsidR="004F4F12">
        <w:rPr>
          <w:rFonts w:ascii="Arial" w:hAnsi="Arial" w:cs="Arial"/>
          <w:sz w:val="24"/>
          <w:szCs w:val="24"/>
        </w:rPr>
        <w:t xml:space="preserve"> system level. CIOs have already started talking about coding and implications.  CSSO’s have been talking about enrollment implications. CVC-OEI is also working on a definition of Hyflex. Questions on if cameras can be required for Hyflex. There is a previous memo on cameras but this needs to be explored with Hyflex</w:t>
      </w:r>
      <w:r w:rsidR="00280BB8">
        <w:rPr>
          <w:rFonts w:ascii="Arial" w:hAnsi="Arial" w:cs="Arial"/>
          <w:sz w:val="24"/>
          <w:szCs w:val="24"/>
        </w:rPr>
        <w:t xml:space="preserve"> in mind</w:t>
      </w:r>
      <w:r w:rsidR="004F4F12">
        <w:rPr>
          <w:rFonts w:ascii="Arial" w:hAnsi="Arial" w:cs="Arial"/>
          <w:sz w:val="24"/>
          <w:szCs w:val="24"/>
        </w:rPr>
        <w:t>.  CCFP (fiscal division) put out a guidance memo (</w:t>
      </w:r>
      <w:r w:rsidR="004F4F12" w:rsidRPr="004F4F12">
        <w:rPr>
          <w:rFonts w:ascii="Arial" w:hAnsi="Arial" w:cs="Arial"/>
          <w:sz w:val="24"/>
          <w:szCs w:val="24"/>
        </w:rPr>
        <w:t>FS 21-09</w:t>
      </w:r>
      <w:r w:rsidR="004F4F12">
        <w:rPr>
          <w:rFonts w:ascii="Arial" w:hAnsi="Arial" w:cs="Arial"/>
          <w:sz w:val="24"/>
          <w:szCs w:val="24"/>
        </w:rPr>
        <w:t>) on what is DE and accounting models to use with Hyflex.</w:t>
      </w:r>
    </w:p>
    <w:p w14:paraId="594C56E2" w14:textId="60ADFCC2" w:rsidR="004F4F12" w:rsidRDefault="004F4F12" w:rsidP="004F4F12">
      <w:pPr>
        <w:ind w:left="270"/>
        <w:rPr>
          <w:rFonts w:ascii="Arial" w:hAnsi="Arial" w:cs="Arial"/>
          <w:sz w:val="24"/>
          <w:szCs w:val="24"/>
        </w:rPr>
      </w:pPr>
    </w:p>
    <w:p w14:paraId="0DC68475" w14:textId="3B27999D" w:rsidR="004F4F12" w:rsidRDefault="004F4F12" w:rsidP="004F4F12">
      <w:pPr>
        <w:ind w:left="270"/>
        <w:rPr>
          <w:rFonts w:ascii="Arial" w:hAnsi="Arial" w:cs="Arial"/>
          <w:sz w:val="24"/>
          <w:szCs w:val="24"/>
        </w:rPr>
      </w:pPr>
      <w:r>
        <w:rPr>
          <w:rFonts w:ascii="Arial" w:hAnsi="Arial" w:cs="Arial"/>
          <w:sz w:val="24"/>
          <w:szCs w:val="24"/>
        </w:rPr>
        <w:t xml:space="preserve">Workgroup established to identify research on Hyflex, work with other groups working on Hyflex </w:t>
      </w:r>
      <w:r>
        <w:rPr>
          <w:rFonts w:ascii="Arial" w:hAnsi="Arial" w:cs="Arial"/>
          <w:sz w:val="24"/>
          <w:szCs w:val="24"/>
        </w:rPr>
        <w:lastRenderedPageBreak/>
        <w:t xml:space="preserve">and address areas of  </w:t>
      </w:r>
    </w:p>
    <w:p w14:paraId="12B21BDB" w14:textId="77777777" w:rsidR="00390F9C" w:rsidRPr="004F4F12" w:rsidRDefault="00390F9C" w:rsidP="004F4F12">
      <w:pPr>
        <w:rPr>
          <w:rFonts w:ascii="Arial" w:hAnsi="Arial" w:cs="Arial"/>
          <w:sz w:val="24"/>
          <w:szCs w:val="24"/>
        </w:rPr>
      </w:pPr>
    </w:p>
    <w:p w14:paraId="5CEBFACB" w14:textId="28CCDE1B" w:rsidR="002128B0" w:rsidRDefault="002128B0" w:rsidP="00390F9C">
      <w:pPr>
        <w:pStyle w:val="ListParagraph"/>
        <w:numPr>
          <w:ilvl w:val="1"/>
          <w:numId w:val="4"/>
        </w:numPr>
        <w:rPr>
          <w:rFonts w:ascii="Arial" w:hAnsi="Arial" w:cs="Arial"/>
          <w:sz w:val="24"/>
          <w:szCs w:val="24"/>
        </w:rPr>
      </w:pPr>
      <w:r>
        <w:rPr>
          <w:rFonts w:ascii="Arial" w:hAnsi="Arial" w:cs="Arial"/>
          <w:sz w:val="24"/>
          <w:szCs w:val="24"/>
        </w:rPr>
        <w:t xml:space="preserve">Current Landscape Analysis </w:t>
      </w:r>
    </w:p>
    <w:p w14:paraId="073EE3B4" w14:textId="0C13568C" w:rsidR="00390F9C" w:rsidRDefault="00390F9C" w:rsidP="00390F9C">
      <w:pPr>
        <w:pStyle w:val="ListParagraph"/>
        <w:numPr>
          <w:ilvl w:val="1"/>
          <w:numId w:val="4"/>
        </w:numPr>
        <w:rPr>
          <w:rFonts w:ascii="Arial" w:hAnsi="Arial" w:cs="Arial"/>
          <w:sz w:val="24"/>
          <w:szCs w:val="24"/>
        </w:rPr>
      </w:pPr>
      <w:r>
        <w:rPr>
          <w:rFonts w:ascii="Arial" w:hAnsi="Arial" w:cs="Arial"/>
          <w:sz w:val="24"/>
          <w:szCs w:val="24"/>
        </w:rPr>
        <w:t>Definition</w:t>
      </w:r>
    </w:p>
    <w:p w14:paraId="74205C38" w14:textId="6FC40390" w:rsidR="00390F9C" w:rsidRDefault="00390F9C" w:rsidP="00390F9C">
      <w:pPr>
        <w:pStyle w:val="ListParagraph"/>
        <w:numPr>
          <w:ilvl w:val="1"/>
          <w:numId w:val="4"/>
        </w:numPr>
        <w:rPr>
          <w:rFonts w:ascii="Arial" w:hAnsi="Arial" w:cs="Arial"/>
          <w:sz w:val="24"/>
          <w:szCs w:val="24"/>
        </w:rPr>
      </w:pPr>
      <w:r>
        <w:rPr>
          <w:rFonts w:ascii="Arial" w:hAnsi="Arial" w:cs="Arial"/>
          <w:sz w:val="24"/>
          <w:szCs w:val="24"/>
        </w:rPr>
        <w:t>Implementatio</w:t>
      </w:r>
      <w:r w:rsidR="00E74A35">
        <w:rPr>
          <w:rFonts w:ascii="Arial" w:hAnsi="Arial" w:cs="Arial"/>
          <w:sz w:val="24"/>
          <w:szCs w:val="24"/>
        </w:rPr>
        <w:t xml:space="preserve">n professional development </w:t>
      </w:r>
    </w:p>
    <w:p w14:paraId="7895F508" w14:textId="0C5862FB" w:rsidR="00390F9C" w:rsidRDefault="00390F9C" w:rsidP="00390F9C">
      <w:pPr>
        <w:pStyle w:val="ListParagraph"/>
        <w:numPr>
          <w:ilvl w:val="1"/>
          <w:numId w:val="4"/>
        </w:numPr>
        <w:rPr>
          <w:rFonts w:ascii="Arial" w:hAnsi="Arial" w:cs="Arial"/>
          <w:sz w:val="24"/>
          <w:szCs w:val="24"/>
        </w:rPr>
      </w:pPr>
      <w:r>
        <w:rPr>
          <w:rFonts w:ascii="Arial" w:hAnsi="Arial" w:cs="Arial"/>
          <w:sz w:val="24"/>
          <w:szCs w:val="24"/>
        </w:rPr>
        <w:t>Coding</w:t>
      </w:r>
    </w:p>
    <w:p w14:paraId="35D9F06E" w14:textId="69781D06" w:rsidR="00390F9C" w:rsidRDefault="004F4F12" w:rsidP="00390F9C">
      <w:pPr>
        <w:pStyle w:val="ListParagraph"/>
        <w:numPr>
          <w:ilvl w:val="1"/>
          <w:numId w:val="4"/>
        </w:numPr>
        <w:rPr>
          <w:rFonts w:ascii="Arial" w:hAnsi="Arial" w:cs="Arial"/>
          <w:sz w:val="24"/>
          <w:szCs w:val="24"/>
        </w:rPr>
      </w:pPr>
      <w:r>
        <w:rPr>
          <w:rFonts w:ascii="Arial" w:hAnsi="Arial" w:cs="Arial"/>
          <w:sz w:val="24"/>
          <w:szCs w:val="24"/>
        </w:rPr>
        <w:t>Need for regulatory changes</w:t>
      </w:r>
      <w:r w:rsidR="002128B0">
        <w:rPr>
          <w:rFonts w:ascii="Arial" w:hAnsi="Arial" w:cs="Arial"/>
          <w:sz w:val="24"/>
          <w:szCs w:val="24"/>
        </w:rPr>
        <w:t>?</w:t>
      </w:r>
    </w:p>
    <w:p w14:paraId="6812C5E4" w14:textId="333EA0C2" w:rsidR="004F4F12" w:rsidRDefault="004F4F12" w:rsidP="00390F9C">
      <w:pPr>
        <w:pStyle w:val="ListParagraph"/>
        <w:rPr>
          <w:rFonts w:ascii="Arial" w:hAnsi="Arial" w:cs="Arial"/>
          <w:sz w:val="24"/>
          <w:szCs w:val="24"/>
        </w:rPr>
      </w:pPr>
    </w:p>
    <w:p w14:paraId="04A9FFA8" w14:textId="5570FE39" w:rsidR="004F4F12" w:rsidRDefault="002128B0" w:rsidP="00390F9C">
      <w:pPr>
        <w:pStyle w:val="ListParagraph"/>
        <w:rPr>
          <w:rFonts w:ascii="Arial" w:hAnsi="Arial" w:cs="Arial"/>
          <w:sz w:val="24"/>
          <w:szCs w:val="24"/>
        </w:rPr>
      </w:pPr>
      <w:r>
        <w:rPr>
          <w:rFonts w:ascii="Arial" w:hAnsi="Arial" w:cs="Arial"/>
          <w:sz w:val="24"/>
          <w:szCs w:val="24"/>
        </w:rPr>
        <w:t xml:space="preserve">Volunteers </w:t>
      </w:r>
      <w:r w:rsidR="00A235D6">
        <w:rPr>
          <w:rFonts w:ascii="Arial" w:hAnsi="Arial" w:cs="Arial"/>
          <w:sz w:val="24"/>
          <w:szCs w:val="24"/>
        </w:rPr>
        <w:t>for Workgroup</w:t>
      </w:r>
    </w:p>
    <w:p w14:paraId="327079FD" w14:textId="66F0B4B3" w:rsidR="002128B0" w:rsidRDefault="002128B0" w:rsidP="002128B0">
      <w:pPr>
        <w:pStyle w:val="ListParagraph"/>
        <w:numPr>
          <w:ilvl w:val="0"/>
          <w:numId w:val="12"/>
        </w:numPr>
        <w:rPr>
          <w:rFonts w:ascii="Arial" w:hAnsi="Arial" w:cs="Arial"/>
          <w:sz w:val="24"/>
          <w:szCs w:val="24"/>
        </w:rPr>
      </w:pPr>
      <w:r>
        <w:rPr>
          <w:rFonts w:ascii="Arial" w:hAnsi="Arial" w:cs="Arial"/>
          <w:sz w:val="24"/>
          <w:szCs w:val="24"/>
        </w:rPr>
        <w:t xml:space="preserve">Robert </w:t>
      </w:r>
    </w:p>
    <w:p w14:paraId="3B5115E3" w14:textId="3A72273F" w:rsidR="002128B0" w:rsidRDefault="002128B0" w:rsidP="002128B0">
      <w:pPr>
        <w:pStyle w:val="ListParagraph"/>
        <w:numPr>
          <w:ilvl w:val="0"/>
          <w:numId w:val="12"/>
        </w:numPr>
        <w:rPr>
          <w:rFonts w:ascii="Arial" w:hAnsi="Arial" w:cs="Arial"/>
          <w:sz w:val="24"/>
          <w:szCs w:val="24"/>
        </w:rPr>
      </w:pPr>
      <w:r>
        <w:rPr>
          <w:rFonts w:ascii="Arial" w:hAnsi="Arial" w:cs="Arial"/>
          <w:sz w:val="24"/>
          <w:szCs w:val="24"/>
        </w:rPr>
        <w:t>Nili</w:t>
      </w:r>
    </w:p>
    <w:p w14:paraId="485874E7" w14:textId="33DB65B7" w:rsidR="002128B0" w:rsidRDefault="002128B0" w:rsidP="002128B0">
      <w:pPr>
        <w:pStyle w:val="ListParagraph"/>
        <w:numPr>
          <w:ilvl w:val="0"/>
          <w:numId w:val="12"/>
        </w:numPr>
        <w:rPr>
          <w:rFonts w:ascii="Arial" w:hAnsi="Arial" w:cs="Arial"/>
          <w:sz w:val="24"/>
          <w:szCs w:val="24"/>
        </w:rPr>
      </w:pPr>
      <w:r>
        <w:rPr>
          <w:rFonts w:ascii="Arial" w:hAnsi="Arial" w:cs="Arial"/>
          <w:sz w:val="24"/>
          <w:szCs w:val="24"/>
        </w:rPr>
        <w:t xml:space="preserve">Mark </w:t>
      </w:r>
    </w:p>
    <w:p w14:paraId="02D9E497" w14:textId="1F410BEC" w:rsidR="002128B0" w:rsidRDefault="002128B0" w:rsidP="002128B0">
      <w:pPr>
        <w:pStyle w:val="ListParagraph"/>
        <w:numPr>
          <w:ilvl w:val="0"/>
          <w:numId w:val="12"/>
        </w:numPr>
        <w:rPr>
          <w:rFonts w:ascii="Arial" w:hAnsi="Arial" w:cs="Arial"/>
          <w:sz w:val="24"/>
          <w:szCs w:val="24"/>
        </w:rPr>
      </w:pPr>
      <w:r>
        <w:rPr>
          <w:rFonts w:ascii="Arial" w:hAnsi="Arial" w:cs="Arial"/>
          <w:sz w:val="24"/>
          <w:szCs w:val="24"/>
        </w:rPr>
        <w:t xml:space="preserve">Michelle </w:t>
      </w:r>
    </w:p>
    <w:p w14:paraId="1D730C9E" w14:textId="2C369255" w:rsidR="002128B0" w:rsidRDefault="002128B0" w:rsidP="002128B0">
      <w:pPr>
        <w:pStyle w:val="ListParagraph"/>
        <w:numPr>
          <w:ilvl w:val="0"/>
          <w:numId w:val="12"/>
        </w:numPr>
        <w:rPr>
          <w:rFonts w:ascii="Arial" w:hAnsi="Arial" w:cs="Arial"/>
          <w:sz w:val="24"/>
          <w:szCs w:val="24"/>
        </w:rPr>
      </w:pPr>
      <w:r>
        <w:rPr>
          <w:rFonts w:ascii="Arial" w:hAnsi="Arial" w:cs="Arial"/>
          <w:sz w:val="24"/>
          <w:szCs w:val="24"/>
        </w:rPr>
        <w:t xml:space="preserve">Maniphone </w:t>
      </w:r>
    </w:p>
    <w:p w14:paraId="44989029" w14:textId="77777777" w:rsidR="002128B0" w:rsidRPr="00390F9C" w:rsidRDefault="002128B0" w:rsidP="00390F9C">
      <w:pPr>
        <w:pStyle w:val="ListParagraph"/>
        <w:rPr>
          <w:rFonts w:ascii="Arial" w:hAnsi="Arial" w:cs="Arial"/>
          <w:sz w:val="24"/>
          <w:szCs w:val="24"/>
        </w:rPr>
      </w:pPr>
    </w:p>
    <w:p w14:paraId="34EA663C" w14:textId="3FFE5814" w:rsidR="00155A47" w:rsidRDefault="00155A47" w:rsidP="006F6246">
      <w:pPr>
        <w:pStyle w:val="ListParagraph"/>
        <w:numPr>
          <w:ilvl w:val="0"/>
          <w:numId w:val="4"/>
        </w:numPr>
        <w:rPr>
          <w:rFonts w:ascii="Arial" w:hAnsi="Arial" w:cs="Arial"/>
          <w:sz w:val="24"/>
          <w:szCs w:val="24"/>
        </w:rPr>
      </w:pPr>
      <w:r>
        <w:rPr>
          <w:rFonts w:ascii="Arial" w:hAnsi="Arial" w:cs="Arial"/>
          <w:sz w:val="24"/>
          <w:szCs w:val="24"/>
        </w:rPr>
        <w:t>DEIA in COR Regulations Update</w:t>
      </w:r>
      <w:r w:rsidR="00390F9C">
        <w:rPr>
          <w:rFonts w:ascii="Arial" w:hAnsi="Arial" w:cs="Arial"/>
          <w:sz w:val="24"/>
          <w:szCs w:val="24"/>
        </w:rPr>
        <w:t xml:space="preserve"> </w:t>
      </w:r>
    </w:p>
    <w:p w14:paraId="1B85DC7F" w14:textId="546FCB90" w:rsidR="002128B0" w:rsidRDefault="002128B0" w:rsidP="002128B0">
      <w:pPr>
        <w:rPr>
          <w:rFonts w:ascii="Arial" w:hAnsi="Arial" w:cs="Arial"/>
          <w:sz w:val="24"/>
          <w:szCs w:val="24"/>
        </w:rPr>
      </w:pPr>
    </w:p>
    <w:p w14:paraId="5FE12D4D" w14:textId="0EE2F371" w:rsidR="002128B0" w:rsidRDefault="002128B0" w:rsidP="002128B0">
      <w:pPr>
        <w:ind w:left="630"/>
        <w:rPr>
          <w:rFonts w:ascii="Arial" w:hAnsi="Arial" w:cs="Arial"/>
          <w:sz w:val="24"/>
          <w:szCs w:val="24"/>
        </w:rPr>
      </w:pPr>
      <w:r>
        <w:rPr>
          <w:rFonts w:ascii="Arial" w:hAnsi="Arial" w:cs="Arial"/>
          <w:sz w:val="24"/>
          <w:szCs w:val="24"/>
        </w:rPr>
        <w:t xml:space="preserve">Mark LeForester has reviewed current draft and is sharing his comments </w:t>
      </w:r>
      <w:r w:rsidR="00E74A35">
        <w:rPr>
          <w:rFonts w:ascii="Arial" w:hAnsi="Arial" w:cs="Arial"/>
          <w:sz w:val="24"/>
          <w:szCs w:val="24"/>
        </w:rPr>
        <w:t>with</w:t>
      </w:r>
      <w:r>
        <w:rPr>
          <w:rFonts w:ascii="Arial" w:hAnsi="Arial" w:cs="Arial"/>
          <w:sz w:val="24"/>
          <w:szCs w:val="24"/>
        </w:rPr>
        <w:t xml:space="preserve"> the CCCCO. Update to 5C in May or June. </w:t>
      </w:r>
    </w:p>
    <w:p w14:paraId="5BB01027" w14:textId="77777777" w:rsidR="002128B0" w:rsidRDefault="002128B0" w:rsidP="002128B0">
      <w:pPr>
        <w:ind w:left="630"/>
        <w:rPr>
          <w:rFonts w:ascii="Arial" w:hAnsi="Arial" w:cs="Arial"/>
          <w:sz w:val="24"/>
          <w:szCs w:val="24"/>
        </w:rPr>
      </w:pPr>
      <w:r>
        <w:rPr>
          <w:rFonts w:ascii="Arial" w:hAnsi="Arial" w:cs="Arial"/>
          <w:sz w:val="24"/>
          <w:szCs w:val="24"/>
        </w:rPr>
        <w:t xml:space="preserve">A broad statement has been added </w:t>
      </w:r>
    </w:p>
    <w:p w14:paraId="3BF66EE2" w14:textId="7C68CDE7" w:rsidR="002128B0" w:rsidRDefault="002128B0" w:rsidP="002128B0">
      <w:pPr>
        <w:ind w:left="630"/>
        <w:rPr>
          <w:rFonts w:ascii="Arial" w:hAnsi="Arial" w:cs="Arial"/>
          <w:i/>
          <w:sz w:val="24"/>
          <w:szCs w:val="24"/>
        </w:rPr>
      </w:pPr>
      <w:r w:rsidRPr="002128B0">
        <w:rPr>
          <w:rFonts w:ascii="Arial" w:hAnsi="Arial" w:cs="Arial"/>
          <w:i/>
          <w:sz w:val="24"/>
          <w:szCs w:val="24"/>
        </w:rPr>
        <w:t>Diversity, equity, and inclusion. The college or district curriculum committee determines that the course treats subject matter with a culturally responsive approach that supports diversity, equity mindedness and inclusion, in ways appropriate to the discipline and course content.</w:t>
      </w:r>
    </w:p>
    <w:p w14:paraId="49A1A1C5" w14:textId="0C687E1D" w:rsidR="002128B0" w:rsidRDefault="002128B0" w:rsidP="002128B0">
      <w:pPr>
        <w:ind w:left="630"/>
        <w:rPr>
          <w:rFonts w:ascii="Arial" w:hAnsi="Arial" w:cs="Arial"/>
          <w:sz w:val="24"/>
          <w:szCs w:val="24"/>
        </w:rPr>
      </w:pPr>
      <w:r>
        <w:rPr>
          <w:rFonts w:ascii="Arial" w:hAnsi="Arial" w:cs="Arial"/>
          <w:sz w:val="24"/>
          <w:szCs w:val="24"/>
        </w:rPr>
        <w:t xml:space="preserve">Focus of the regulation is to give authority for decisions to the local curriculum committees rather than the CCCCO creating a standard. </w:t>
      </w:r>
    </w:p>
    <w:p w14:paraId="1FBADF20" w14:textId="1C7BA70B" w:rsidR="002128B0" w:rsidRPr="002128B0" w:rsidRDefault="00E74A35" w:rsidP="002128B0">
      <w:pPr>
        <w:ind w:left="630"/>
        <w:rPr>
          <w:rFonts w:ascii="Arial" w:hAnsi="Arial" w:cs="Arial"/>
          <w:sz w:val="24"/>
          <w:szCs w:val="24"/>
        </w:rPr>
      </w:pPr>
      <w:r>
        <w:rPr>
          <w:rFonts w:ascii="Arial" w:hAnsi="Arial" w:cs="Arial"/>
          <w:sz w:val="24"/>
          <w:szCs w:val="24"/>
        </w:rPr>
        <w:t>Review is</w:t>
      </w:r>
      <w:r w:rsidR="002128B0" w:rsidRPr="002128B0">
        <w:rPr>
          <w:rFonts w:ascii="Arial" w:hAnsi="Arial" w:cs="Arial"/>
          <w:sz w:val="24"/>
          <w:szCs w:val="24"/>
        </w:rPr>
        <w:t xml:space="preserve"> align</w:t>
      </w:r>
      <w:r>
        <w:rPr>
          <w:rFonts w:ascii="Arial" w:hAnsi="Arial" w:cs="Arial"/>
          <w:sz w:val="24"/>
          <w:szCs w:val="24"/>
        </w:rPr>
        <w:t>ing</w:t>
      </w:r>
      <w:r w:rsidR="002128B0" w:rsidRPr="002128B0">
        <w:rPr>
          <w:rFonts w:ascii="Arial" w:hAnsi="Arial" w:cs="Arial"/>
          <w:sz w:val="24"/>
          <w:szCs w:val="24"/>
        </w:rPr>
        <w:t xml:space="preserve"> language to other areas of title 5 including Distance Education and Accessibility standards </w:t>
      </w:r>
    </w:p>
    <w:p w14:paraId="588AB958" w14:textId="77777777" w:rsidR="00155A47" w:rsidRPr="002128B0" w:rsidRDefault="00155A47" w:rsidP="00155A47">
      <w:pPr>
        <w:rPr>
          <w:rFonts w:ascii="Arial" w:hAnsi="Arial" w:cs="Arial"/>
          <w:sz w:val="24"/>
          <w:szCs w:val="24"/>
        </w:rPr>
      </w:pPr>
    </w:p>
    <w:p w14:paraId="31BA75CE" w14:textId="77F626EE" w:rsidR="00390F9C" w:rsidRDefault="00390F9C" w:rsidP="00B404BC">
      <w:pPr>
        <w:pStyle w:val="ListParagraph"/>
        <w:numPr>
          <w:ilvl w:val="0"/>
          <w:numId w:val="4"/>
        </w:numPr>
        <w:rPr>
          <w:rFonts w:ascii="Arial" w:hAnsi="Arial" w:cs="Arial"/>
          <w:sz w:val="24"/>
          <w:szCs w:val="24"/>
        </w:rPr>
      </w:pPr>
      <w:r>
        <w:rPr>
          <w:rFonts w:ascii="Arial" w:hAnsi="Arial" w:cs="Arial"/>
          <w:sz w:val="24"/>
          <w:szCs w:val="24"/>
        </w:rPr>
        <w:t>DEI in Curriculum Model</w:t>
      </w:r>
      <w:r w:rsidR="00155A47" w:rsidRPr="00E91C15">
        <w:rPr>
          <w:rFonts w:ascii="Arial" w:hAnsi="Arial" w:cs="Arial"/>
          <w:sz w:val="24"/>
          <w:szCs w:val="24"/>
        </w:rPr>
        <w:t xml:space="preserve"> </w:t>
      </w:r>
      <w:r>
        <w:rPr>
          <w:rFonts w:ascii="Arial" w:hAnsi="Arial" w:cs="Arial"/>
          <w:sz w:val="24"/>
          <w:szCs w:val="24"/>
        </w:rPr>
        <w:t>Principles and Practices Update</w:t>
      </w:r>
      <w:r w:rsidR="000A1DAD">
        <w:rPr>
          <w:rFonts w:ascii="Arial" w:hAnsi="Arial" w:cs="Arial"/>
          <w:sz w:val="24"/>
          <w:szCs w:val="24"/>
        </w:rPr>
        <w:t xml:space="preserve"> (attachment)</w:t>
      </w:r>
    </w:p>
    <w:p w14:paraId="394074C5" w14:textId="1C42D798" w:rsidR="007B3142" w:rsidRDefault="007B3142" w:rsidP="007B3142">
      <w:pPr>
        <w:rPr>
          <w:rFonts w:ascii="Arial" w:hAnsi="Arial" w:cs="Arial"/>
          <w:sz w:val="24"/>
          <w:szCs w:val="24"/>
        </w:rPr>
      </w:pPr>
    </w:p>
    <w:p w14:paraId="696FE862" w14:textId="15FDC136" w:rsidR="007B3142" w:rsidRDefault="007B3142" w:rsidP="00E74A35">
      <w:pPr>
        <w:ind w:left="630"/>
        <w:rPr>
          <w:rFonts w:ascii="Arial" w:hAnsi="Arial" w:cs="Arial"/>
          <w:sz w:val="24"/>
          <w:szCs w:val="24"/>
        </w:rPr>
      </w:pPr>
      <w:r>
        <w:rPr>
          <w:rFonts w:ascii="Arial" w:hAnsi="Arial" w:cs="Arial"/>
          <w:sz w:val="24"/>
          <w:szCs w:val="24"/>
        </w:rPr>
        <w:t>The finalized version of this document was attached to the invite to this meeting. The formatted version will be coming out with a joint CCCCO, ASCCC, CCCCIO and SSCCC</w:t>
      </w:r>
      <w:r w:rsidR="00E74A35">
        <w:rPr>
          <w:rFonts w:ascii="Arial" w:hAnsi="Arial" w:cs="Arial"/>
          <w:sz w:val="24"/>
          <w:szCs w:val="24"/>
        </w:rPr>
        <w:t xml:space="preserve"> memo</w:t>
      </w:r>
      <w:r>
        <w:rPr>
          <w:rFonts w:ascii="Arial" w:hAnsi="Arial" w:cs="Arial"/>
          <w:sz w:val="24"/>
          <w:szCs w:val="24"/>
        </w:rPr>
        <w:t xml:space="preserve">. </w:t>
      </w:r>
    </w:p>
    <w:p w14:paraId="292D93A4" w14:textId="6706F1A3" w:rsidR="007B3142" w:rsidRDefault="007B3142" w:rsidP="00E74A35">
      <w:pPr>
        <w:ind w:left="630"/>
        <w:rPr>
          <w:rFonts w:ascii="Arial" w:hAnsi="Arial" w:cs="Arial"/>
          <w:sz w:val="24"/>
          <w:szCs w:val="24"/>
        </w:rPr>
      </w:pPr>
      <w:r>
        <w:rPr>
          <w:rFonts w:ascii="Arial" w:hAnsi="Arial" w:cs="Arial"/>
          <w:sz w:val="24"/>
          <w:szCs w:val="24"/>
        </w:rPr>
        <w:t xml:space="preserve">The Model Practices and </w:t>
      </w:r>
      <w:r w:rsidR="00F6554B">
        <w:rPr>
          <w:rFonts w:ascii="Arial" w:hAnsi="Arial" w:cs="Arial"/>
          <w:sz w:val="24"/>
          <w:szCs w:val="24"/>
        </w:rPr>
        <w:t>Principles framework</w:t>
      </w:r>
      <w:r>
        <w:rPr>
          <w:rFonts w:ascii="Arial" w:hAnsi="Arial" w:cs="Arial"/>
          <w:sz w:val="24"/>
          <w:szCs w:val="24"/>
        </w:rPr>
        <w:t xml:space="preserve"> was introduced at a General Session at ASCCC Spring Plenary and at a Pre-Session at the CCCCIO Conference. </w:t>
      </w:r>
      <w:r w:rsidR="00E74A35">
        <w:rPr>
          <w:rFonts w:ascii="Arial" w:hAnsi="Arial" w:cs="Arial"/>
          <w:sz w:val="24"/>
          <w:szCs w:val="24"/>
        </w:rPr>
        <w:t>Good response at both events</w:t>
      </w:r>
      <w:r w:rsidR="00F6554B">
        <w:rPr>
          <w:rFonts w:ascii="Arial" w:hAnsi="Arial" w:cs="Arial"/>
          <w:sz w:val="24"/>
          <w:szCs w:val="24"/>
        </w:rPr>
        <w:t>.</w:t>
      </w:r>
    </w:p>
    <w:p w14:paraId="1296D952" w14:textId="67EEE139" w:rsidR="007B3142" w:rsidRDefault="007B3142" w:rsidP="00E74A35">
      <w:pPr>
        <w:ind w:left="630"/>
        <w:rPr>
          <w:rFonts w:ascii="Arial" w:hAnsi="Arial" w:cs="Arial"/>
          <w:sz w:val="24"/>
          <w:szCs w:val="24"/>
        </w:rPr>
      </w:pPr>
      <w:r>
        <w:rPr>
          <w:rFonts w:ascii="Arial" w:hAnsi="Arial" w:cs="Arial"/>
          <w:sz w:val="24"/>
          <w:szCs w:val="24"/>
        </w:rPr>
        <w:t>The ASCCC passed a resolution to support the document</w:t>
      </w:r>
      <w:r w:rsidR="00E74A35">
        <w:rPr>
          <w:rFonts w:ascii="Arial" w:hAnsi="Arial" w:cs="Arial"/>
          <w:sz w:val="24"/>
          <w:szCs w:val="24"/>
        </w:rPr>
        <w:t xml:space="preserve"> (</w:t>
      </w:r>
      <w:hyperlink r:id="rId12" w:history="1">
        <w:r w:rsidR="00E74A35" w:rsidRPr="00E74A35">
          <w:rPr>
            <w:rStyle w:val="Hyperlink"/>
            <w:rFonts w:ascii="Arial" w:hAnsi="Arial" w:cs="Arial"/>
            <w:sz w:val="24"/>
            <w:szCs w:val="24"/>
          </w:rPr>
          <w:t>3.02 S22</w:t>
        </w:r>
      </w:hyperlink>
      <w:r w:rsidR="00E74A35">
        <w:rPr>
          <w:rFonts w:ascii="Arial" w:hAnsi="Arial" w:cs="Arial"/>
          <w:sz w:val="24"/>
          <w:szCs w:val="24"/>
        </w:rPr>
        <w:t xml:space="preserve">) </w:t>
      </w:r>
    </w:p>
    <w:p w14:paraId="30BE665B" w14:textId="70903DB7" w:rsidR="007B3142" w:rsidRDefault="0070543A" w:rsidP="00E74A35">
      <w:pPr>
        <w:ind w:left="630"/>
        <w:rPr>
          <w:rFonts w:ascii="Arial" w:hAnsi="Arial" w:cs="Arial"/>
          <w:sz w:val="24"/>
          <w:szCs w:val="24"/>
        </w:rPr>
      </w:pPr>
      <w:r>
        <w:rPr>
          <w:rFonts w:ascii="Arial" w:hAnsi="Arial" w:cs="Arial"/>
          <w:sz w:val="24"/>
          <w:szCs w:val="24"/>
        </w:rPr>
        <w:t>Constituents</w:t>
      </w:r>
      <w:r w:rsidR="007B3142">
        <w:rPr>
          <w:rFonts w:ascii="Arial" w:hAnsi="Arial" w:cs="Arial"/>
          <w:sz w:val="24"/>
          <w:szCs w:val="24"/>
        </w:rPr>
        <w:t xml:space="preserve"> were encouraged to share</w:t>
      </w:r>
      <w:r w:rsidR="00E74A35">
        <w:rPr>
          <w:rFonts w:ascii="Arial" w:hAnsi="Arial" w:cs="Arial"/>
          <w:sz w:val="24"/>
          <w:szCs w:val="24"/>
        </w:rPr>
        <w:t xml:space="preserve"> with groups</w:t>
      </w:r>
      <w:r w:rsidR="007B3142">
        <w:rPr>
          <w:rFonts w:ascii="Arial" w:hAnsi="Arial" w:cs="Arial"/>
          <w:sz w:val="24"/>
          <w:szCs w:val="24"/>
        </w:rPr>
        <w:t xml:space="preserve"> </w:t>
      </w:r>
      <w:r w:rsidR="00A235D6">
        <w:rPr>
          <w:rFonts w:ascii="Arial" w:hAnsi="Arial" w:cs="Arial"/>
          <w:sz w:val="24"/>
          <w:szCs w:val="24"/>
        </w:rPr>
        <w:t>and we are happy to support presentations and workshops on the document</w:t>
      </w:r>
      <w:r w:rsidR="00E74A35">
        <w:rPr>
          <w:rFonts w:ascii="Arial" w:hAnsi="Arial" w:cs="Arial"/>
          <w:sz w:val="24"/>
          <w:szCs w:val="24"/>
        </w:rPr>
        <w:t xml:space="preserve"> in summer, fall and ongoing. </w:t>
      </w:r>
    </w:p>
    <w:p w14:paraId="676A7D1A" w14:textId="4D760B1B" w:rsidR="007B3142" w:rsidRDefault="007B3142" w:rsidP="00E74A35">
      <w:pPr>
        <w:ind w:left="630"/>
        <w:rPr>
          <w:rFonts w:ascii="Arial" w:hAnsi="Arial" w:cs="Arial"/>
          <w:sz w:val="24"/>
          <w:szCs w:val="24"/>
        </w:rPr>
      </w:pPr>
      <w:r>
        <w:rPr>
          <w:rFonts w:ascii="Arial" w:hAnsi="Arial" w:cs="Arial"/>
          <w:sz w:val="24"/>
          <w:szCs w:val="24"/>
        </w:rPr>
        <w:t xml:space="preserve">Hope that the memo will be out early May from Dr. Lowe </w:t>
      </w:r>
      <w:r w:rsidR="00E74A35">
        <w:rPr>
          <w:rFonts w:ascii="Arial" w:hAnsi="Arial" w:cs="Arial"/>
          <w:sz w:val="24"/>
          <w:szCs w:val="24"/>
        </w:rPr>
        <w:t xml:space="preserve">with the official </w:t>
      </w:r>
      <w:r w:rsidR="007168BF">
        <w:rPr>
          <w:rFonts w:ascii="Arial" w:hAnsi="Arial" w:cs="Arial"/>
          <w:sz w:val="24"/>
          <w:szCs w:val="24"/>
        </w:rPr>
        <w:t>document</w:t>
      </w:r>
      <w:r w:rsidR="00E74A35">
        <w:rPr>
          <w:rFonts w:ascii="Arial" w:hAnsi="Arial" w:cs="Arial"/>
          <w:sz w:val="24"/>
          <w:szCs w:val="24"/>
        </w:rPr>
        <w:t xml:space="preserve"> </w:t>
      </w:r>
    </w:p>
    <w:p w14:paraId="594623A5" w14:textId="27B67B1B" w:rsidR="00390F9C" w:rsidRDefault="00E74A35" w:rsidP="0070543A">
      <w:pPr>
        <w:ind w:left="630"/>
        <w:rPr>
          <w:rFonts w:ascii="Arial" w:hAnsi="Arial" w:cs="Arial"/>
          <w:sz w:val="24"/>
          <w:szCs w:val="24"/>
        </w:rPr>
      </w:pPr>
      <w:r>
        <w:rPr>
          <w:rFonts w:ascii="Arial" w:hAnsi="Arial" w:cs="Arial"/>
          <w:sz w:val="24"/>
          <w:szCs w:val="24"/>
        </w:rPr>
        <w:t>Discussion about</w:t>
      </w:r>
      <w:r w:rsidR="007B3142">
        <w:rPr>
          <w:rFonts w:ascii="Arial" w:hAnsi="Arial" w:cs="Arial"/>
          <w:sz w:val="24"/>
          <w:szCs w:val="24"/>
        </w:rPr>
        <w:t xml:space="preserve"> introduc</w:t>
      </w:r>
      <w:r>
        <w:rPr>
          <w:rFonts w:ascii="Arial" w:hAnsi="Arial" w:cs="Arial"/>
          <w:sz w:val="24"/>
          <w:szCs w:val="24"/>
        </w:rPr>
        <w:t>ing</w:t>
      </w:r>
      <w:r w:rsidR="007B3142">
        <w:rPr>
          <w:rFonts w:ascii="Arial" w:hAnsi="Arial" w:cs="Arial"/>
          <w:sz w:val="24"/>
          <w:szCs w:val="24"/>
        </w:rPr>
        <w:t xml:space="preserve"> this</w:t>
      </w:r>
      <w:r>
        <w:rPr>
          <w:rFonts w:ascii="Arial" w:hAnsi="Arial" w:cs="Arial"/>
          <w:sz w:val="24"/>
          <w:szCs w:val="24"/>
        </w:rPr>
        <w:t xml:space="preserve"> document</w:t>
      </w:r>
      <w:r w:rsidR="007B3142">
        <w:rPr>
          <w:rFonts w:ascii="Arial" w:hAnsi="Arial" w:cs="Arial"/>
          <w:sz w:val="24"/>
          <w:szCs w:val="24"/>
        </w:rPr>
        <w:t xml:space="preserve"> at a system webinar. Perhaps in partnership with </w:t>
      </w:r>
      <w:r w:rsidR="0070543A">
        <w:rPr>
          <w:rFonts w:ascii="Arial" w:hAnsi="Arial" w:cs="Arial"/>
          <w:sz w:val="24"/>
          <w:szCs w:val="24"/>
        </w:rPr>
        <w:t>IEPI. Kelly, Stephanie Michelle and Aisha will meet to discuss webinar structure for Fall</w:t>
      </w:r>
      <w:r w:rsidR="00B64B7E">
        <w:rPr>
          <w:rFonts w:ascii="Arial" w:hAnsi="Arial" w:cs="Arial"/>
          <w:sz w:val="24"/>
          <w:szCs w:val="24"/>
        </w:rPr>
        <w:t xml:space="preserve">. </w:t>
      </w:r>
    </w:p>
    <w:p w14:paraId="4615EF30" w14:textId="77777777" w:rsidR="00390F9C" w:rsidRPr="00390F9C" w:rsidRDefault="00390F9C" w:rsidP="0070543A">
      <w:pPr>
        <w:rPr>
          <w:rFonts w:ascii="Arial" w:hAnsi="Arial" w:cs="Arial"/>
          <w:sz w:val="24"/>
          <w:szCs w:val="24"/>
        </w:rPr>
      </w:pPr>
    </w:p>
    <w:p w14:paraId="547B63C5" w14:textId="78D672A2" w:rsidR="00390F9C" w:rsidRDefault="00390F9C" w:rsidP="00390F9C">
      <w:pPr>
        <w:pStyle w:val="ListParagraph"/>
        <w:numPr>
          <w:ilvl w:val="0"/>
          <w:numId w:val="4"/>
        </w:numPr>
        <w:rPr>
          <w:rFonts w:ascii="Arial" w:hAnsi="Arial" w:cs="Arial"/>
          <w:sz w:val="24"/>
          <w:szCs w:val="24"/>
        </w:rPr>
      </w:pPr>
      <w:r>
        <w:rPr>
          <w:rFonts w:ascii="Arial" w:hAnsi="Arial" w:cs="Arial"/>
          <w:sz w:val="24"/>
          <w:szCs w:val="24"/>
        </w:rPr>
        <w:t>PCAH Work Group Update</w:t>
      </w:r>
      <w:r w:rsidR="00155A47" w:rsidRPr="00390F9C">
        <w:rPr>
          <w:rFonts w:ascii="Arial" w:hAnsi="Arial" w:cs="Arial"/>
          <w:sz w:val="24"/>
          <w:szCs w:val="24"/>
        </w:rPr>
        <w:t xml:space="preserve"> </w:t>
      </w:r>
    </w:p>
    <w:p w14:paraId="55F8B819" w14:textId="77777777" w:rsidR="00B64B7E" w:rsidRPr="00B64B7E" w:rsidRDefault="00B64B7E" w:rsidP="00B64B7E">
      <w:pPr>
        <w:ind w:left="270"/>
        <w:rPr>
          <w:rFonts w:ascii="Arial" w:hAnsi="Arial" w:cs="Arial"/>
          <w:sz w:val="24"/>
          <w:szCs w:val="24"/>
        </w:rPr>
      </w:pPr>
    </w:p>
    <w:p w14:paraId="0E583786" w14:textId="5D9665ED" w:rsidR="00B64B7E" w:rsidRDefault="00B64B7E" w:rsidP="00B64B7E">
      <w:pPr>
        <w:ind w:left="270"/>
        <w:rPr>
          <w:rFonts w:ascii="Arial" w:hAnsi="Arial" w:cs="Arial"/>
          <w:sz w:val="24"/>
          <w:szCs w:val="24"/>
        </w:rPr>
      </w:pPr>
      <w:r>
        <w:rPr>
          <w:rFonts w:ascii="Arial" w:hAnsi="Arial" w:cs="Arial"/>
          <w:sz w:val="24"/>
          <w:szCs w:val="24"/>
        </w:rPr>
        <w:t xml:space="preserve">Workgroup met to review PCAH last week. Group is currently focusing on reviewing PCAH. Randy is keeping a master copy of the proposed changes </w:t>
      </w:r>
    </w:p>
    <w:p w14:paraId="425FDBE9" w14:textId="2BDEA9BC" w:rsidR="00B64B7E" w:rsidRDefault="00EC63F8" w:rsidP="00B64B7E">
      <w:pPr>
        <w:ind w:left="270"/>
        <w:rPr>
          <w:rFonts w:ascii="Arial" w:hAnsi="Arial" w:cs="Arial"/>
          <w:sz w:val="24"/>
          <w:szCs w:val="24"/>
        </w:rPr>
      </w:pPr>
      <w:r>
        <w:rPr>
          <w:rFonts w:ascii="Arial" w:hAnsi="Arial" w:cs="Arial"/>
          <w:sz w:val="24"/>
          <w:szCs w:val="24"/>
        </w:rPr>
        <w:lastRenderedPageBreak/>
        <w:t>Highlighted</w:t>
      </w:r>
      <w:r w:rsidR="00B64B7E">
        <w:rPr>
          <w:rFonts w:ascii="Arial" w:hAnsi="Arial" w:cs="Arial"/>
          <w:sz w:val="24"/>
          <w:szCs w:val="24"/>
        </w:rPr>
        <w:t xml:space="preserve"> Areas</w:t>
      </w:r>
      <w:r>
        <w:rPr>
          <w:rFonts w:ascii="Arial" w:hAnsi="Arial" w:cs="Arial"/>
          <w:sz w:val="24"/>
          <w:szCs w:val="24"/>
        </w:rPr>
        <w:t xml:space="preserve"> for review</w:t>
      </w:r>
      <w:r w:rsidR="00B64B7E">
        <w:rPr>
          <w:rFonts w:ascii="Arial" w:hAnsi="Arial" w:cs="Arial"/>
          <w:sz w:val="24"/>
          <w:szCs w:val="24"/>
        </w:rPr>
        <w:t xml:space="preserve"> </w:t>
      </w:r>
      <w:r w:rsidR="00CB04E6">
        <w:rPr>
          <w:rFonts w:ascii="Arial" w:hAnsi="Arial" w:cs="Arial"/>
          <w:sz w:val="24"/>
          <w:szCs w:val="24"/>
        </w:rPr>
        <w:t xml:space="preserve">and discussion </w:t>
      </w:r>
    </w:p>
    <w:p w14:paraId="57DDC1EA" w14:textId="235E4F3A" w:rsidR="00B64B7E" w:rsidRDefault="00B64B7E" w:rsidP="00B64B7E">
      <w:pPr>
        <w:pStyle w:val="ListParagraph"/>
        <w:numPr>
          <w:ilvl w:val="0"/>
          <w:numId w:val="13"/>
        </w:numPr>
        <w:rPr>
          <w:rFonts w:ascii="Arial" w:hAnsi="Arial" w:cs="Arial"/>
          <w:sz w:val="24"/>
          <w:szCs w:val="24"/>
        </w:rPr>
      </w:pPr>
      <w:r>
        <w:rPr>
          <w:rFonts w:ascii="Arial" w:hAnsi="Arial" w:cs="Arial"/>
          <w:sz w:val="24"/>
          <w:szCs w:val="24"/>
        </w:rPr>
        <w:t xml:space="preserve">DEI into PCAH infused into the document </w:t>
      </w:r>
    </w:p>
    <w:p w14:paraId="74123C09" w14:textId="52BB66F7" w:rsidR="00B64B7E" w:rsidRDefault="00B64B7E" w:rsidP="00B64B7E">
      <w:pPr>
        <w:pStyle w:val="ListParagraph"/>
        <w:numPr>
          <w:ilvl w:val="0"/>
          <w:numId w:val="13"/>
        </w:numPr>
        <w:rPr>
          <w:rFonts w:ascii="Arial" w:hAnsi="Arial" w:cs="Arial"/>
          <w:sz w:val="24"/>
          <w:szCs w:val="24"/>
        </w:rPr>
      </w:pPr>
      <w:r>
        <w:rPr>
          <w:rFonts w:ascii="Arial" w:hAnsi="Arial" w:cs="Arial"/>
          <w:sz w:val="24"/>
          <w:szCs w:val="24"/>
        </w:rPr>
        <w:t xml:space="preserve">Definitions and terms (pg. 33). What is the rational for these definitions. Limited number so what is the intent </w:t>
      </w:r>
    </w:p>
    <w:p w14:paraId="78E96E50" w14:textId="35168318" w:rsidR="00B64B7E" w:rsidRPr="00E74A35" w:rsidRDefault="00B64B7E" w:rsidP="00E74A35">
      <w:pPr>
        <w:pStyle w:val="ListParagraph"/>
        <w:numPr>
          <w:ilvl w:val="0"/>
          <w:numId w:val="13"/>
        </w:numPr>
        <w:rPr>
          <w:rFonts w:ascii="Arial" w:hAnsi="Arial" w:cs="Arial"/>
          <w:sz w:val="24"/>
          <w:szCs w:val="24"/>
        </w:rPr>
      </w:pPr>
      <w:r>
        <w:rPr>
          <w:rFonts w:ascii="Arial" w:hAnsi="Arial" w:cs="Arial"/>
          <w:sz w:val="24"/>
          <w:szCs w:val="24"/>
        </w:rPr>
        <w:t xml:space="preserve">Discussion over the need to combine relevant areas of credit and noncredit (long term </w:t>
      </w:r>
      <w:r w:rsidR="00E74A35">
        <w:rPr>
          <w:rFonts w:ascii="Arial" w:hAnsi="Arial" w:cs="Arial"/>
          <w:sz w:val="24"/>
          <w:szCs w:val="24"/>
        </w:rPr>
        <w:t>project</w:t>
      </w:r>
      <w:r w:rsidRPr="00E74A35">
        <w:rPr>
          <w:rFonts w:ascii="Arial" w:hAnsi="Arial" w:cs="Arial"/>
          <w:sz w:val="24"/>
          <w:szCs w:val="24"/>
        </w:rPr>
        <w:t xml:space="preserve">) </w:t>
      </w:r>
    </w:p>
    <w:p w14:paraId="409F2E7F" w14:textId="0A4F0241" w:rsidR="00EC63F8" w:rsidRDefault="00B64B7E" w:rsidP="00EC63F8">
      <w:pPr>
        <w:pStyle w:val="ListParagraph"/>
        <w:numPr>
          <w:ilvl w:val="0"/>
          <w:numId w:val="13"/>
        </w:numPr>
        <w:rPr>
          <w:rFonts w:ascii="Arial" w:hAnsi="Arial" w:cs="Arial"/>
          <w:sz w:val="24"/>
          <w:szCs w:val="24"/>
        </w:rPr>
      </w:pPr>
      <w:r>
        <w:rPr>
          <w:rFonts w:ascii="Arial" w:hAnsi="Arial" w:cs="Arial"/>
          <w:sz w:val="24"/>
          <w:szCs w:val="24"/>
        </w:rPr>
        <w:t>CB Cod</w:t>
      </w:r>
      <w:r w:rsidR="00EC63F8">
        <w:rPr>
          <w:rFonts w:ascii="Arial" w:hAnsi="Arial" w:cs="Arial"/>
          <w:sz w:val="24"/>
          <w:szCs w:val="24"/>
        </w:rPr>
        <w:t xml:space="preserve">es -09 Student Accountability Model (address E). Need to address with COCI. CB 24 is this credit or noncredit? </w:t>
      </w:r>
    </w:p>
    <w:p w14:paraId="3E42233F" w14:textId="1EE1FC77" w:rsidR="00EC63F8" w:rsidRDefault="00EC63F8" w:rsidP="00EC63F8">
      <w:pPr>
        <w:pStyle w:val="ListParagraph"/>
        <w:numPr>
          <w:ilvl w:val="0"/>
          <w:numId w:val="13"/>
        </w:numPr>
        <w:rPr>
          <w:rFonts w:ascii="Arial" w:hAnsi="Arial" w:cs="Arial"/>
          <w:sz w:val="24"/>
          <w:szCs w:val="24"/>
        </w:rPr>
      </w:pPr>
      <w:r>
        <w:rPr>
          <w:rFonts w:ascii="Arial" w:hAnsi="Arial" w:cs="Arial"/>
          <w:sz w:val="24"/>
          <w:szCs w:val="24"/>
        </w:rPr>
        <w:t xml:space="preserve">Articulation Agreement by Major- Course ID and Assist. Written documentation include as validation as demonstration. </w:t>
      </w:r>
    </w:p>
    <w:p w14:paraId="7FF4C7D8" w14:textId="1DEA6900" w:rsidR="00B64B7E" w:rsidRDefault="00EC63F8" w:rsidP="00EC63F8">
      <w:pPr>
        <w:pStyle w:val="ListParagraph"/>
        <w:numPr>
          <w:ilvl w:val="0"/>
          <w:numId w:val="13"/>
        </w:numPr>
        <w:rPr>
          <w:rFonts w:ascii="Arial" w:hAnsi="Arial" w:cs="Arial"/>
          <w:sz w:val="24"/>
          <w:szCs w:val="24"/>
        </w:rPr>
      </w:pPr>
      <w:r w:rsidRPr="00EC63F8">
        <w:rPr>
          <w:rFonts w:ascii="Arial" w:hAnsi="Arial" w:cs="Arial"/>
          <w:sz w:val="24"/>
          <w:szCs w:val="24"/>
        </w:rPr>
        <w:t xml:space="preserve">Apprentice programs </w:t>
      </w:r>
      <w:r>
        <w:rPr>
          <w:rFonts w:ascii="Arial" w:hAnsi="Arial" w:cs="Arial"/>
          <w:sz w:val="24"/>
          <w:szCs w:val="24"/>
        </w:rPr>
        <w:t xml:space="preserve">can they be done for non CTE can it be transfer? Perhaps the heading is confusing the section. </w:t>
      </w:r>
      <w:r w:rsidR="00E74A35">
        <w:rPr>
          <w:rFonts w:ascii="Arial" w:hAnsi="Arial" w:cs="Arial"/>
          <w:sz w:val="24"/>
          <w:szCs w:val="24"/>
        </w:rPr>
        <w:t>May need to take out heading</w:t>
      </w:r>
    </w:p>
    <w:p w14:paraId="3FF55259" w14:textId="47CAA637" w:rsidR="00EC63F8" w:rsidRDefault="00CB04E6" w:rsidP="00EC63F8">
      <w:pPr>
        <w:pStyle w:val="ListParagraph"/>
        <w:numPr>
          <w:ilvl w:val="0"/>
          <w:numId w:val="13"/>
        </w:numPr>
        <w:rPr>
          <w:rFonts w:ascii="Arial" w:hAnsi="Arial" w:cs="Arial"/>
          <w:sz w:val="24"/>
          <w:szCs w:val="24"/>
        </w:rPr>
      </w:pPr>
      <w:r>
        <w:rPr>
          <w:rFonts w:ascii="Arial" w:hAnsi="Arial" w:cs="Arial"/>
          <w:sz w:val="24"/>
          <w:szCs w:val="24"/>
        </w:rPr>
        <w:t xml:space="preserve">Need to review for term vocational as older term – change to career or occupational </w:t>
      </w:r>
    </w:p>
    <w:p w14:paraId="44576D50" w14:textId="149819D0" w:rsidR="00CB04E6" w:rsidRDefault="00CB04E6" w:rsidP="00EC63F8">
      <w:pPr>
        <w:pStyle w:val="ListParagraph"/>
        <w:numPr>
          <w:ilvl w:val="0"/>
          <w:numId w:val="13"/>
        </w:numPr>
        <w:rPr>
          <w:rFonts w:ascii="Arial" w:hAnsi="Arial" w:cs="Arial"/>
          <w:sz w:val="24"/>
          <w:szCs w:val="24"/>
        </w:rPr>
      </w:pPr>
      <w:r>
        <w:rPr>
          <w:rFonts w:ascii="Arial" w:hAnsi="Arial" w:cs="Arial"/>
          <w:sz w:val="24"/>
          <w:szCs w:val="24"/>
        </w:rPr>
        <w:t>Sequence of Courses- examples need to be updated with new regulations (lower number of units for certificates)</w:t>
      </w:r>
    </w:p>
    <w:p w14:paraId="01EA3BEC" w14:textId="0FA42B9B" w:rsidR="00CB04E6" w:rsidRDefault="00CB04E6" w:rsidP="00EC63F8">
      <w:pPr>
        <w:pStyle w:val="ListParagraph"/>
        <w:numPr>
          <w:ilvl w:val="0"/>
          <w:numId w:val="13"/>
        </w:numPr>
        <w:rPr>
          <w:rFonts w:ascii="Arial" w:hAnsi="Arial" w:cs="Arial"/>
          <w:sz w:val="24"/>
          <w:szCs w:val="24"/>
        </w:rPr>
      </w:pPr>
      <w:r>
        <w:rPr>
          <w:rFonts w:ascii="Arial" w:hAnsi="Arial" w:cs="Arial"/>
          <w:sz w:val="24"/>
          <w:szCs w:val="24"/>
        </w:rPr>
        <w:t>Instructional Domains- Top Code 49. Elementary and Secondary Basic Skills area.  Needs clarification on what qualifies. Do courses beyond Math and English qualify</w:t>
      </w:r>
      <w:r w:rsidR="00E74A35">
        <w:rPr>
          <w:rFonts w:ascii="Arial" w:hAnsi="Arial" w:cs="Arial"/>
          <w:sz w:val="24"/>
          <w:szCs w:val="24"/>
        </w:rPr>
        <w:t>?</w:t>
      </w:r>
    </w:p>
    <w:p w14:paraId="6EBCE944" w14:textId="761135D2" w:rsidR="00CB04E6" w:rsidRDefault="00370CDA" w:rsidP="00EC63F8">
      <w:pPr>
        <w:pStyle w:val="ListParagraph"/>
        <w:numPr>
          <w:ilvl w:val="0"/>
          <w:numId w:val="13"/>
        </w:numPr>
        <w:rPr>
          <w:rFonts w:ascii="Arial" w:hAnsi="Arial" w:cs="Arial"/>
          <w:sz w:val="24"/>
          <w:szCs w:val="24"/>
        </w:rPr>
      </w:pPr>
      <w:r>
        <w:rPr>
          <w:rFonts w:ascii="Arial" w:hAnsi="Arial" w:cs="Arial"/>
          <w:sz w:val="24"/>
          <w:szCs w:val="24"/>
        </w:rPr>
        <w:t xml:space="preserve">Short term vocational programs- does not address courses but programs. Needs clarification. Also need a better definition of workforce preparation. How do you identify which is which for coding? </w:t>
      </w:r>
    </w:p>
    <w:p w14:paraId="0D4AC303" w14:textId="6060DB49" w:rsidR="009855BA" w:rsidRDefault="009855BA" w:rsidP="00EC63F8">
      <w:pPr>
        <w:pStyle w:val="ListParagraph"/>
        <w:numPr>
          <w:ilvl w:val="0"/>
          <w:numId w:val="13"/>
        </w:numPr>
        <w:rPr>
          <w:rFonts w:ascii="Arial" w:hAnsi="Arial" w:cs="Arial"/>
          <w:sz w:val="24"/>
          <w:szCs w:val="24"/>
        </w:rPr>
      </w:pPr>
      <w:r>
        <w:rPr>
          <w:rFonts w:ascii="Arial" w:hAnsi="Arial" w:cs="Arial"/>
          <w:sz w:val="24"/>
          <w:szCs w:val="24"/>
        </w:rPr>
        <w:t>CB 22 Noncredit category. Citizenship for Immigrants is it Citizenship or Immigrant Education. May need to change term in Title 5 for “immigrant education”. Need to look at data definition. Need to be changed in other areas of Title 5</w:t>
      </w:r>
      <w:r w:rsidR="0075264A">
        <w:rPr>
          <w:rFonts w:ascii="Arial" w:hAnsi="Arial" w:cs="Arial"/>
          <w:sz w:val="24"/>
          <w:szCs w:val="24"/>
        </w:rPr>
        <w:t>/Ed Code</w:t>
      </w:r>
      <w:r>
        <w:rPr>
          <w:rFonts w:ascii="Arial" w:hAnsi="Arial" w:cs="Arial"/>
          <w:sz w:val="24"/>
          <w:szCs w:val="24"/>
        </w:rPr>
        <w:t xml:space="preserve">. </w:t>
      </w:r>
      <w:r w:rsidR="0075264A">
        <w:rPr>
          <w:rFonts w:ascii="Arial" w:hAnsi="Arial" w:cs="Arial"/>
          <w:sz w:val="24"/>
          <w:szCs w:val="24"/>
        </w:rPr>
        <w:t xml:space="preserve">Could be updated to eliminate deficit minded language. Need to change data dictionary </w:t>
      </w:r>
    </w:p>
    <w:p w14:paraId="4C387643" w14:textId="7B516E53" w:rsidR="0075264A" w:rsidRDefault="0075264A" w:rsidP="0075264A">
      <w:pPr>
        <w:pStyle w:val="ListParagraph"/>
        <w:numPr>
          <w:ilvl w:val="1"/>
          <w:numId w:val="13"/>
        </w:numPr>
        <w:rPr>
          <w:rFonts w:ascii="Arial" w:hAnsi="Arial" w:cs="Arial"/>
          <w:sz w:val="24"/>
          <w:szCs w:val="24"/>
        </w:rPr>
      </w:pPr>
      <w:r>
        <w:rPr>
          <w:rFonts w:ascii="Arial" w:hAnsi="Arial" w:cs="Arial"/>
          <w:sz w:val="24"/>
          <w:szCs w:val="24"/>
        </w:rPr>
        <w:t>Definition in Ed Code “</w:t>
      </w:r>
      <w:r w:rsidRPr="0075264A">
        <w:rPr>
          <w:rFonts w:ascii="Arial" w:hAnsi="Arial" w:cs="Arial"/>
          <w:sz w:val="24"/>
          <w:szCs w:val="24"/>
        </w:rPr>
        <w:t>Classes and courses for immigrants eligible for educational services in citizenship, English as a second language, and work force preparation classes in the basic skills of speaking, listening, reading, writing, mathematics, decision</w:t>
      </w:r>
      <w:r>
        <w:rPr>
          <w:rFonts w:ascii="Arial" w:hAnsi="Arial" w:cs="Arial"/>
          <w:sz w:val="24"/>
          <w:szCs w:val="24"/>
        </w:rPr>
        <w:t xml:space="preserve"> </w:t>
      </w:r>
      <w:r w:rsidRPr="0075264A">
        <w:rPr>
          <w:rFonts w:ascii="Arial" w:hAnsi="Arial" w:cs="Arial"/>
          <w:sz w:val="24"/>
          <w:szCs w:val="24"/>
        </w:rPr>
        <w:t xml:space="preserve">making and </w:t>
      </w:r>
      <w:r w:rsidR="007F08AB" w:rsidRPr="0075264A">
        <w:rPr>
          <w:rFonts w:ascii="Arial" w:hAnsi="Arial" w:cs="Arial"/>
          <w:sz w:val="24"/>
          <w:szCs w:val="24"/>
        </w:rPr>
        <w:t>problem-solving</w:t>
      </w:r>
      <w:r w:rsidRPr="0075264A">
        <w:rPr>
          <w:rFonts w:ascii="Arial" w:hAnsi="Arial" w:cs="Arial"/>
          <w:sz w:val="24"/>
          <w:szCs w:val="24"/>
        </w:rPr>
        <w:t xml:space="preserve"> skills, and other classes required for preparation to participate in job-specific technical training.</w:t>
      </w:r>
      <w:r>
        <w:rPr>
          <w:rFonts w:ascii="Arial" w:hAnsi="Arial" w:cs="Arial"/>
          <w:sz w:val="24"/>
          <w:szCs w:val="24"/>
        </w:rPr>
        <w:t>” (Ed Code 84757)</w:t>
      </w:r>
    </w:p>
    <w:p w14:paraId="02147E02" w14:textId="0C3B4755" w:rsidR="00B64B7E" w:rsidRDefault="0075264A" w:rsidP="00B64B7E">
      <w:pPr>
        <w:pStyle w:val="ListParagraph"/>
        <w:numPr>
          <w:ilvl w:val="0"/>
          <w:numId w:val="13"/>
        </w:numPr>
        <w:rPr>
          <w:rFonts w:ascii="Arial" w:hAnsi="Arial" w:cs="Arial"/>
          <w:sz w:val="24"/>
          <w:szCs w:val="24"/>
        </w:rPr>
      </w:pPr>
      <w:r>
        <w:rPr>
          <w:rFonts w:ascii="Arial" w:hAnsi="Arial" w:cs="Arial"/>
          <w:sz w:val="24"/>
          <w:szCs w:val="24"/>
        </w:rPr>
        <w:t xml:space="preserve">Add clarification on CDCP coding- </w:t>
      </w:r>
      <w:r w:rsidR="00E74A35">
        <w:rPr>
          <w:rFonts w:ascii="Arial" w:hAnsi="Arial" w:cs="Arial"/>
          <w:sz w:val="24"/>
          <w:szCs w:val="24"/>
        </w:rPr>
        <w:t>n</w:t>
      </w:r>
      <w:r>
        <w:rPr>
          <w:rFonts w:ascii="Arial" w:hAnsi="Arial" w:cs="Arial"/>
          <w:sz w:val="24"/>
          <w:szCs w:val="24"/>
        </w:rPr>
        <w:t>oncred</w:t>
      </w:r>
      <w:r w:rsidR="00E74A35">
        <w:rPr>
          <w:rFonts w:ascii="Arial" w:hAnsi="Arial" w:cs="Arial"/>
          <w:sz w:val="24"/>
          <w:szCs w:val="24"/>
        </w:rPr>
        <w:t>i</w:t>
      </w:r>
      <w:r>
        <w:rPr>
          <w:rFonts w:ascii="Arial" w:hAnsi="Arial" w:cs="Arial"/>
          <w:sz w:val="24"/>
          <w:szCs w:val="24"/>
        </w:rPr>
        <w:t xml:space="preserve">t CDCP areas. Define what TOP codes for Certificate of Competency and certificate of completion. Need more clarification on defining certificate types. (noncredit program approval section) </w:t>
      </w:r>
    </w:p>
    <w:p w14:paraId="74027937" w14:textId="77777777" w:rsidR="007F08AB" w:rsidRDefault="007F08AB" w:rsidP="007F08AB">
      <w:pPr>
        <w:pStyle w:val="ListParagraph"/>
        <w:ind w:left="990" w:firstLine="0"/>
        <w:rPr>
          <w:rFonts w:ascii="Arial" w:hAnsi="Arial" w:cs="Arial"/>
          <w:sz w:val="24"/>
          <w:szCs w:val="24"/>
        </w:rPr>
      </w:pPr>
    </w:p>
    <w:p w14:paraId="69DD34C6" w14:textId="2671EE4C" w:rsidR="007F08AB" w:rsidRPr="007F08AB" w:rsidRDefault="007F08AB" w:rsidP="007F08AB">
      <w:pPr>
        <w:ind w:left="270"/>
        <w:rPr>
          <w:rFonts w:ascii="Arial" w:hAnsi="Arial" w:cs="Arial"/>
          <w:sz w:val="24"/>
          <w:szCs w:val="24"/>
        </w:rPr>
      </w:pPr>
      <w:r>
        <w:rPr>
          <w:rFonts w:ascii="Arial" w:hAnsi="Arial" w:cs="Arial"/>
          <w:sz w:val="24"/>
          <w:szCs w:val="24"/>
        </w:rPr>
        <w:t>Workgroup will continue to meet and make recommendations on areas for review.</w:t>
      </w:r>
      <w:r w:rsidR="00E74A35">
        <w:rPr>
          <w:rFonts w:ascii="Arial" w:hAnsi="Arial" w:cs="Arial"/>
          <w:sz w:val="24"/>
          <w:szCs w:val="24"/>
        </w:rPr>
        <w:t xml:space="preserve"> Update at May meeting. </w:t>
      </w:r>
    </w:p>
    <w:p w14:paraId="156E16C0" w14:textId="77777777" w:rsidR="00975D30" w:rsidRPr="00975D30" w:rsidRDefault="00975D30" w:rsidP="00975D30">
      <w:pPr>
        <w:rPr>
          <w:rFonts w:ascii="Arial" w:hAnsi="Arial" w:cs="Arial"/>
          <w:sz w:val="24"/>
          <w:szCs w:val="24"/>
        </w:rPr>
      </w:pPr>
    </w:p>
    <w:p w14:paraId="4BD64226" w14:textId="6B0852DD" w:rsidR="00C50B3B" w:rsidRDefault="00AC65D5" w:rsidP="00155A47">
      <w:pPr>
        <w:pStyle w:val="ListParagraph"/>
        <w:numPr>
          <w:ilvl w:val="0"/>
          <w:numId w:val="4"/>
        </w:numPr>
        <w:rPr>
          <w:rFonts w:ascii="Arial" w:hAnsi="Arial" w:cs="Arial"/>
          <w:sz w:val="24"/>
          <w:szCs w:val="24"/>
        </w:rPr>
      </w:pPr>
      <w:r>
        <w:rPr>
          <w:rFonts w:ascii="Arial" w:hAnsi="Arial" w:cs="Arial"/>
          <w:sz w:val="24"/>
          <w:szCs w:val="24"/>
        </w:rPr>
        <w:t>CCCCO Update (Aisha)</w:t>
      </w:r>
    </w:p>
    <w:p w14:paraId="2B8A01A6" w14:textId="77777777" w:rsidR="000A1DAD" w:rsidRPr="000A1DAD" w:rsidRDefault="000A1DAD" w:rsidP="000A1DAD">
      <w:pPr>
        <w:pStyle w:val="ListParagraph"/>
        <w:rPr>
          <w:rFonts w:ascii="Arial" w:hAnsi="Arial" w:cs="Arial"/>
          <w:sz w:val="24"/>
          <w:szCs w:val="24"/>
        </w:rPr>
      </w:pPr>
    </w:p>
    <w:p w14:paraId="395FCEB6" w14:textId="0951B60E" w:rsidR="000A1DAD" w:rsidRDefault="000A1DAD" w:rsidP="000A1DAD">
      <w:pPr>
        <w:pStyle w:val="ListParagraph"/>
        <w:numPr>
          <w:ilvl w:val="1"/>
          <w:numId w:val="4"/>
        </w:numPr>
        <w:rPr>
          <w:rFonts w:ascii="Arial" w:hAnsi="Arial" w:cs="Arial"/>
          <w:sz w:val="24"/>
          <w:szCs w:val="24"/>
        </w:rPr>
      </w:pPr>
      <w:r>
        <w:rPr>
          <w:rFonts w:ascii="Arial" w:hAnsi="Arial" w:cs="Arial"/>
          <w:sz w:val="24"/>
          <w:szCs w:val="24"/>
        </w:rPr>
        <w:t xml:space="preserve">Ethnic Studies Taskforce </w:t>
      </w:r>
      <w:r w:rsidR="00F26537">
        <w:rPr>
          <w:rFonts w:ascii="Arial" w:hAnsi="Arial" w:cs="Arial"/>
          <w:sz w:val="24"/>
          <w:szCs w:val="24"/>
        </w:rPr>
        <w:t xml:space="preserve">– Continue to meet. Reviewing CSU and UC core competencies.  First product will be timeline. Memo to come out this </w:t>
      </w:r>
      <w:r w:rsidR="00E74A35">
        <w:rPr>
          <w:rFonts w:ascii="Arial" w:hAnsi="Arial" w:cs="Arial"/>
          <w:sz w:val="24"/>
          <w:szCs w:val="24"/>
        </w:rPr>
        <w:t>spring</w:t>
      </w:r>
      <w:r w:rsidR="00F26537">
        <w:rPr>
          <w:rFonts w:ascii="Arial" w:hAnsi="Arial" w:cs="Arial"/>
          <w:sz w:val="24"/>
          <w:szCs w:val="24"/>
        </w:rPr>
        <w:t xml:space="preserve">. Working on Professional Development </w:t>
      </w:r>
      <w:r w:rsidR="00E74A35">
        <w:rPr>
          <w:rFonts w:ascii="Arial" w:hAnsi="Arial" w:cs="Arial"/>
          <w:sz w:val="24"/>
          <w:szCs w:val="24"/>
        </w:rPr>
        <w:t xml:space="preserve">opportunities </w:t>
      </w:r>
    </w:p>
    <w:p w14:paraId="50E45CA8" w14:textId="598912B9" w:rsidR="00F26537" w:rsidRPr="00F26537" w:rsidRDefault="00E74A35" w:rsidP="00F26537">
      <w:pPr>
        <w:pStyle w:val="ListParagraph"/>
        <w:numPr>
          <w:ilvl w:val="1"/>
          <w:numId w:val="4"/>
        </w:numPr>
        <w:rPr>
          <w:rFonts w:ascii="Arial" w:hAnsi="Arial" w:cs="Arial"/>
          <w:sz w:val="24"/>
          <w:szCs w:val="24"/>
        </w:rPr>
      </w:pPr>
      <w:r>
        <w:rPr>
          <w:rFonts w:ascii="Arial" w:hAnsi="Arial" w:cs="Arial"/>
          <w:sz w:val="24"/>
          <w:szCs w:val="24"/>
        </w:rPr>
        <w:t>Bachelor’s</w:t>
      </w:r>
      <w:r w:rsidR="00F26537">
        <w:rPr>
          <w:rFonts w:ascii="Arial" w:hAnsi="Arial" w:cs="Arial"/>
          <w:sz w:val="24"/>
          <w:szCs w:val="24"/>
        </w:rPr>
        <w:t xml:space="preserve"> </w:t>
      </w:r>
      <w:r w:rsidR="000A1DAD">
        <w:rPr>
          <w:rFonts w:ascii="Arial" w:hAnsi="Arial" w:cs="Arial"/>
          <w:sz w:val="24"/>
          <w:szCs w:val="24"/>
        </w:rPr>
        <w:t>D</w:t>
      </w:r>
      <w:r w:rsidR="00F26537">
        <w:rPr>
          <w:rFonts w:ascii="Arial" w:hAnsi="Arial" w:cs="Arial"/>
          <w:sz w:val="24"/>
          <w:szCs w:val="24"/>
        </w:rPr>
        <w:t xml:space="preserve">egree </w:t>
      </w:r>
      <w:r w:rsidR="000A1DAD">
        <w:rPr>
          <w:rFonts w:ascii="Arial" w:hAnsi="Arial" w:cs="Arial"/>
          <w:sz w:val="24"/>
          <w:szCs w:val="24"/>
        </w:rPr>
        <w:t>P</w:t>
      </w:r>
      <w:r w:rsidR="00F26537">
        <w:rPr>
          <w:rFonts w:ascii="Arial" w:hAnsi="Arial" w:cs="Arial"/>
          <w:sz w:val="24"/>
          <w:szCs w:val="24"/>
        </w:rPr>
        <w:t xml:space="preserve">rograms (BDP)- Working on first group of applications. Working on processes and procedures and infrastructure processes. Working on duplication processes and coordination. Focusing on intersegmental processes. Need to work on processes, COCI, and program review opportunities. 5C Member to the Bachelor’s Degree CCCCO committee will be Kelly Fowler (5C co-chair) </w:t>
      </w:r>
    </w:p>
    <w:p w14:paraId="6AF3C88B" w14:textId="6C3520E9" w:rsidR="00195E2F" w:rsidRDefault="00F26537" w:rsidP="000A1DAD">
      <w:pPr>
        <w:pStyle w:val="ListParagraph"/>
        <w:numPr>
          <w:ilvl w:val="1"/>
          <w:numId w:val="4"/>
        </w:numPr>
        <w:rPr>
          <w:rFonts w:ascii="Arial" w:hAnsi="Arial" w:cs="Arial"/>
          <w:sz w:val="24"/>
          <w:szCs w:val="24"/>
        </w:rPr>
      </w:pPr>
      <w:r>
        <w:rPr>
          <w:rFonts w:ascii="Arial" w:hAnsi="Arial" w:cs="Arial"/>
          <w:sz w:val="24"/>
          <w:szCs w:val="24"/>
        </w:rPr>
        <w:lastRenderedPageBreak/>
        <w:t>Common Course Numbering (</w:t>
      </w:r>
      <w:r w:rsidR="000A1DAD">
        <w:rPr>
          <w:rFonts w:ascii="Arial" w:hAnsi="Arial" w:cs="Arial"/>
          <w:sz w:val="24"/>
          <w:szCs w:val="24"/>
        </w:rPr>
        <w:t>CCN</w:t>
      </w:r>
      <w:r>
        <w:rPr>
          <w:rFonts w:ascii="Arial" w:hAnsi="Arial" w:cs="Arial"/>
          <w:sz w:val="24"/>
          <w:szCs w:val="24"/>
        </w:rPr>
        <w:t>)</w:t>
      </w:r>
      <w:r w:rsidR="008B5B7A">
        <w:rPr>
          <w:rFonts w:ascii="Arial" w:hAnsi="Arial" w:cs="Arial"/>
          <w:sz w:val="24"/>
          <w:szCs w:val="24"/>
        </w:rPr>
        <w:t xml:space="preserve"> </w:t>
      </w:r>
      <w:r>
        <w:rPr>
          <w:rFonts w:ascii="Arial" w:hAnsi="Arial" w:cs="Arial"/>
          <w:sz w:val="24"/>
          <w:szCs w:val="24"/>
        </w:rPr>
        <w:t xml:space="preserve">- SOVA working on the landscape analysis (CCCs and National Research). Report should come out in Summer. </w:t>
      </w:r>
    </w:p>
    <w:p w14:paraId="3E21FD4F" w14:textId="18A33722" w:rsidR="000A1DAD" w:rsidRDefault="00195E2F" w:rsidP="000A1DAD">
      <w:pPr>
        <w:pStyle w:val="ListParagraph"/>
        <w:numPr>
          <w:ilvl w:val="1"/>
          <w:numId w:val="4"/>
        </w:numPr>
        <w:rPr>
          <w:rFonts w:ascii="Arial" w:hAnsi="Arial" w:cs="Arial"/>
          <w:sz w:val="24"/>
          <w:szCs w:val="24"/>
        </w:rPr>
      </w:pPr>
      <w:r>
        <w:rPr>
          <w:rFonts w:ascii="Arial" w:hAnsi="Arial" w:cs="Arial"/>
          <w:sz w:val="24"/>
          <w:szCs w:val="24"/>
        </w:rPr>
        <w:t>AB 928</w:t>
      </w:r>
      <w:r w:rsidR="008B5B7A">
        <w:rPr>
          <w:rFonts w:ascii="Arial" w:hAnsi="Arial" w:cs="Arial"/>
          <w:sz w:val="24"/>
          <w:szCs w:val="24"/>
        </w:rPr>
        <w:t xml:space="preserve"> </w:t>
      </w:r>
      <w:r w:rsidR="00F26537">
        <w:rPr>
          <w:rFonts w:ascii="Arial" w:hAnsi="Arial" w:cs="Arial"/>
          <w:sz w:val="24"/>
          <w:szCs w:val="24"/>
        </w:rPr>
        <w:t>- ICAS is working on the unified GE pattern. Expected dr</w:t>
      </w:r>
      <w:r w:rsidR="008B5B7A">
        <w:rPr>
          <w:rFonts w:ascii="Arial" w:hAnsi="Arial" w:cs="Arial"/>
          <w:sz w:val="24"/>
          <w:szCs w:val="24"/>
        </w:rPr>
        <w:t xml:space="preserve">aft coming out in late Spring. </w:t>
      </w:r>
      <w:r w:rsidR="00E74A35">
        <w:rPr>
          <w:rFonts w:ascii="Arial" w:hAnsi="Arial" w:cs="Arial"/>
          <w:sz w:val="24"/>
          <w:szCs w:val="24"/>
        </w:rPr>
        <w:t>AB</w:t>
      </w:r>
      <w:r w:rsidR="00F26537">
        <w:rPr>
          <w:rFonts w:ascii="Arial" w:hAnsi="Arial" w:cs="Arial"/>
          <w:sz w:val="24"/>
          <w:szCs w:val="24"/>
        </w:rPr>
        <w:t xml:space="preserve">928 </w:t>
      </w:r>
      <w:r w:rsidR="004E663D">
        <w:rPr>
          <w:rFonts w:ascii="Arial" w:hAnsi="Arial" w:cs="Arial"/>
          <w:sz w:val="24"/>
          <w:szCs w:val="24"/>
        </w:rPr>
        <w:t>intersegmental</w:t>
      </w:r>
      <w:r w:rsidR="00F26537">
        <w:rPr>
          <w:rFonts w:ascii="Arial" w:hAnsi="Arial" w:cs="Arial"/>
          <w:sz w:val="24"/>
          <w:szCs w:val="24"/>
        </w:rPr>
        <w:t xml:space="preserve"> working committee starting potentially in July </w:t>
      </w:r>
      <w:r w:rsidR="00E74A35">
        <w:rPr>
          <w:rFonts w:ascii="Arial" w:hAnsi="Arial" w:cs="Arial"/>
          <w:sz w:val="24"/>
          <w:szCs w:val="24"/>
        </w:rPr>
        <w:t xml:space="preserve">will be chaired by CCCCO for first two years. </w:t>
      </w:r>
      <w:r w:rsidR="000A1DAD">
        <w:rPr>
          <w:rFonts w:ascii="Arial" w:hAnsi="Arial" w:cs="Arial"/>
          <w:sz w:val="24"/>
          <w:szCs w:val="24"/>
        </w:rPr>
        <w:t xml:space="preserve"> </w:t>
      </w:r>
    </w:p>
    <w:p w14:paraId="4CD5783C" w14:textId="4522460B" w:rsidR="00195E2F" w:rsidRDefault="00195E2F" w:rsidP="000A1DAD">
      <w:pPr>
        <w:pStyle w:val="ListParagraph"/>
        <w:numPr>
          <w:ilvl w:val="1"/>
          <w:numId w:val="4"/>
        </w:numPr>
        <w:rPr>
          <w:rFonts w:ascii="Arial" w:hAnsi="Arial" w:cs="Arial"/>
          <w:sz w:val="24"/>
          <w:szCs w:val="24"/>
        </w:rPr>
      </w:pPr>
      <w:r>
        <w:rPr>
          <w:rFonts w:ascii="Arial" w:hAnsi="Arial" w:cs="Arial"/>
          <w:sz w:val="24"/>
          <w:szCs w:val="24"/>
        </w:rPr>
        <w:t>Pending legislation</w:t>
      </w:r>
      <w:r w:rsidR="008B5B7A">
        <w:rPr>
          <w:rFonts w:ascii="Arial" w:hAnsi="Arial" w:cs="Arial"/>
          <w:sz w:val="24"/>
          <w:szCs w:val="24"/>
        </w:rPr>
        <w:t xml:space="preserve"> - AB 1964 </w:t>
      </w:r>
      <w:r w:rsidR="00F26537">
        <w:rPr>
          <w:rFonts w:ascii="Arial" w:hAnsi="Arial" w:cs="Arial"/>
          <w:sz w:val="24"/>
          <w:szCs w:val="24"/>
        </w:rPr>
        <w:t xml:space="preserve">Ethnic </w:t>
      </w:r>
      <w:r w:rsidR="004E663D">
        <w:rPr>
          <w:rFonts w:ascii="Arial" w:hAnsi="Arial" w:cs="Arial"/>
          <w:sz w:val="24"/>
          <w:szCs w:val="24"/>
        </w:rPr>
        <w:t>Studies</w:t>
      </w:r>
      <w:r w:rsidR="008B5B7A">
        <w:rPr>
          <w:rFonts w:ascii="Arial" w:hAnsi="Arial" w:cs="Arial"/>
          <w:sz w:val="24"/>
          <w:szCs w:val="24"/>
        </w:rPr>
        <w:t xml:space="preserve"> bill:</w:t>
      </w:r>
      <w:r w:rsidR="00F26537">
        <w:rPr>
          <w:rFonts w:ascii="Arial" w:hAnsi="Arial" w:cs="Arial"/>
          <w:sz w:val="24"/>
          <w:szCs w:val="24"/>
        </w:rPr>
        <w:t xml:space="preserve"> require </w:t>
      </w:r>
      <w:r w:rsidR="004E663D">
        <w:rPr>
          <w:rFonts w:ascii="Arial" w:hAnsi="Arial" w:cs="Arial"/>
          <w:sz w:val="24"/>
          <w:szCs w:val="24"/>
        </w:rPr>
        <w:t xml:space="preserve">one </w:t>
      </w:r>
      <w:r w:rsidR="00E74A35">
        <w:rPr>
          <w:rFonts w:ascii="Arial" w:hAnsi="Arial" w:cs="Arial"/>
          <w:sz w:val="24"/>
          <w:szCs w:val="24"/>
        </w:rPr>
        <w:t xml:space="preserve">at least </w:t>
      </w:r>
      <w:r w:rsidR="004E663D">
        <w:rPr>
          <w:rFonts w:ascii="Arial" w:hAnsi="Arial" w:cs="Arial"/>
          <w:sz w:val="24"/>
          <w:szCs w:val="24"/>
        </w:rPr>
        <w:t>C-ID number in the 4 ar</w:t>
      </w:r>
      <w:r w:rsidR="008B5B7A">
        <w:rPr>
          <w:rFonts w:ascii="Arial" w:hAnsi="Arial" w:cs="Arial"/>
          <w:sz w:val="24"/>
          <w:szCs w:val="24"/>
        </w:rPr>
        <w:t xml:space="preserve">eas of ethnic studies. AB 1705 Equitable Placement: </w:t>
      </w:r>
      <w:r w:rsidR="004E663D">
        <w:rPr>
          <w:rFonts w:ascii="Arial" w:hAnsi="Arial" w:cs="Arial"/>
          <w:sz w:val="24"/>
          <w:szCs w:val="24"/>
        </w:rPr>
        <w:t>evidence for below transfer level. CCCCO is working with Irwin’s office. Concerns still across system on current version. Some clarification on students not having to take Math and English if not part of program. Keep door open for some basic skills (HS, CTE etc). Requirements for support courses. CCCCO is currently takin</w:t>
      </w:r>
      <w:r w:rsidR="00D4504B">
        <w:rPr>
          <w:rFonts w:ascii="Arial" w:hAnsi="Arial" w:cs="Arial"/>
          <w:sz w:val="24"/>
          <w:szCs w:val="24"/>
        </w:rPr>
        <w:t>g</w:t>
      </w:r>
      <w:r w:rsidR="004E663D">
        <w:rPr>
          <w:rFonts w:ascii="Arial" w:hAnsi="Arial" w:cs="Arial"/>
          <w:sz w:val="24"/>
          <w:szCs w:val="24"/>
        </w:rPr>
        <w:t xml:space="preserve"> a</w:t>
      </w:r>
      <w:r w:rsidR="008B5B7A">
        <w:rPr>
          <w:rFonts w:ascii="Arial" w:hAnsi="Arial" w:cs="Arial"/>
          <w:sz w:val="24"/>
          <w:szCs w:val="24"/>
        </w:rPr>
        <w:t xml:space="preserve"> position of support based on revisions. AB 1187 Tutoring: expands tutoring funding to all credit &amp; noncredit courses; </w:t>
      </w:r>
      <w:r w:rsidR="004E663D">
        <w:rPr>
          <w:rFonts w:ascii="Arial" w:hAnsi="Arial" w:cs="Arial"/>
          <w:sz w:val="24"/>
          <w:szCs w:val="24"/>
        </w:rPr>
        <w:t>support/funding</w:t>
      </w:r>
      <w:r w:rsidR="00D4504B">
        <w:rPr>
          <w:rFonts w:ascii="Arial" w:hAnsi="Arial" w:cs="Arial"/>
          <w:sz w:val="24"/>
          <w:szCs w:val="24"/>
        </w:rPr>
        <w:t xml:space="preserve"> general support in system for this bill </w:t>
      </w:r>
    </w:p>
    <w:p w14:paraId="2BE8C5EF" w14:textId="6E9EDE6A" w:rsidR="00195E2F" w:rsidRDefault="00195E2F" w:rsidP="000A1DAD">
      <w:pPr>
        <w:pStyle w:val="ListParagraph"/>
        <w:numPr>
          <w:ilvl w:val="1"/>
          <w:numId w:val="4"/>
        </w:numPr>
        <w:rPr>
          <w:rFonts w:ascii="Arial" w:hAnsi="Arial" w:cs="Arial"/>
          <w:sz w:val="24"/>
          <w:szCs w:val="24"/>
        </w:rPr>
      </w:pPr>
      <w:r>
        <w:rPr>
          <w:rFonts w:ascii="Arial" w:hAnsi="Arial" w:cs="Arial"/>
          <w:sz w:val="24"/>
          <w:szCs w:val="24"/>
        </w:rPr>
        <w:t>Upcoming BOG items</w:t>
      </w:r>
      <w:r w:rsidR="004E663D">
        <w:rPr>
          <w:rFonts w:ascii="Arial" w:hAnsi="Arial" w:cs="Arial"/>
          <w:sz w:val="24"/>
          <w:szCs w:val="24"/>
        </w:rPr>
        <w:t xml:space="preserve">- Meeting coming up on May 23, 2022. First read on new regulations </w:t>
      </w:r>
      <w:r w:rsidR="008B5B7A">
        <w:rPr>
          <w:rFonts w:ascii="Arial" w:hAnsi="Arial" w:cs="Arial"/>
          <w:sz w:val="24"/>
          <w:szCs w:val="24"/>
        </w:rPr>
        <w:t xml:space="preserve">for </w:t>
      </w:r>
      <w:r w:rsidR="004E663D">
        <w:rPr>
          <w:rFonts w:ascii="Arial" w:hAnsi="Arial" w:cs="Arial"/>
          <w:sz w:val="24"/>
          <w:szCs w:val="24"/>
        </w:rPr>
        <w:t>work experience</w:t>
      </w:r>
      <w:bookmarkStart w:id="0" w:name="_GoBack"/>
      <w:bookmarkEnd w:id="0"/>
      <w:r w:rsidR="0058490F">
        <w:rPr>
          <w:rFonts w:ascii="Arial" w:hAnsi="Arial" w:cs="Arial"/>
          <w:sz w:val="24"/>
          <w:szCs w:val="24"/>
        </w:rPr>
        <w:t>. Erik and Randy are supporting discussions across the field. Discipline lists review will also be at the BOG (Nanotechnology, Asian American Studies, Native American Studies). Employee regulations DEI for second read</w:t>
      </w:r>
      <w:r w:rsidR="004748FC">
        <w:rPr>
          <w:rFonts w:ascii="Arial" w:hAnsi="Arial" w:cs="Arial"/>
          <w:sz w:val="24"/>
          <w:szCs w:val="24"/>
        </w:rPr>
        <w:t xml:space="preserve"> changes anticipated. Should be an additional 15</w:t>
      </w:r>
      <w:r w:rsidR="00D4504B">
        <w:rPr>
          <w:rFonts w:ascii="Arial" w:hAnsi="Arial" w:cs="Arial"/>
          <w:sz w:val="24"/>
          <w:szCs w:val="24"/>
        </w:rPr>
        <w:t>-</w:t>
      </w:r>
      <w:r w:rsidR="004748FC">
        <w:rPr>
          <w:rFonts w:ascii="Arial" w:hAnsi="Arial" w:cs="Arial"/>
          <w:sz w:val="24"/>
          <w:szCs w:val="24"/>
        </w:rPr>
        <w:t>day review</w:t>
      </w:r>
      <w:r w:rsidR="00D4504B">
        <w:rPr>
          <w:rFonts w:ascii="Arial" w:hAnsi="Arial" w:cs="Arial"/>
          <w:sz w:val="24"/>
          <w:szCs w:val="24"/>
        </w:rPr>
        <w:t xml:space="preserve"> with updated language</w:t>
      </w:r>
      <w:r w:rsidR="004748FC">
        <w:rPr>
          <w:rFonts w:ascii="Arial" w:hAnsi="Arial" w:cs="Arial"/>
          <w:sz w:val="24"/>
          <w:szCs w:val="24"/>
        </w:rPr>
        <w:t xml:space="preserve">. </w:t>
      </w:r>
    </w:p>
    <w:p w14:paraId="7C67AB2B" w14:textId="77777777" w:rsidR="00155A47" w:rsidRPr="00155A47" w:rsidRDefault="00155A47" w:rsidP="00155A47">
      <w:pPr>
        <w:pStyle w:val="ListParagraph"/>
        <w:rPr>
          <w:rFonts w:ascii="Arial" w:hAnsi="Arial" w:cs="Arial"/>
          <w:sz w:val="24"/>
          <w:szCs w:val="24"/>
        </w:rPr>
      </w:pPr>
    </w:p>
    <w:p w14:paraId="535B491E" w14:textId="77777777" w:rsidR="00155A47" w:rsidRPr="00155A47" w:rsidRDefault="00155A47" w:rsidP="00155A47">
      <w:pPr>
        <w:rPr>
          <w:rFonts w:ascii="Arial" w:hAnsi="Arial" w:cs="Arial"/>
          <w:sz w:val="24"/>
          <w:szCs w:val="24"/>
        </w:rPr>
      </w:pPr>
    </w:p>
    <w:p w14:paraId="27E9E74D" w14:textId="406D5DAB" w:rsidR="00155A47" w:rsidRDefault="00155A47" w:rsidP="00155A47">
      <w:pPr>
        <w:pStyle w:val="ListParagraph"/>
        <w:numPr>
          <w:ilvl w:val="0"/>
          <w:numId w:val="4"/>
        </w:numPr>
        <w:rPr>
          <w:rFonts w:ascii="Arial" w:hAnsi="Arial" w:cs="Arial"/>
          <w:sz w:val="24"/>
          <w:szCs w:val="24"/>
        </w:rPr>
      </w:pPr>
      <w:r>
        <w:rPr>
          <w:rFonts w:ascii="Arial" w:hAnsi="Arial" w:cs="Arial"/>
          <w:sz w:val="24"/>
          <w:szCs w:val="24"/>
        </w:rPr>
        <w:t>ASCCC Curriculum Institute Planning</w:t>
      </w:r>
    </w:p>
    <w:p w14:paraId="3EAF45E2" w14:textId="46C23097" w:rsidR="004748FC" w:rsidRDefault="004748FC" w:rsidP="004748FC">
      <w:pPr>
        <w:rPr>
          <w:rFonts w:ascii="Arial" w:hAnsi="Arial" w:cs="Arial"/>
          <w:sz w:val="24"/>
          <w:szCs w:val="24"/>
        </w:rPr>
      </w:pPr>
    </w:p>
    <w:p w14:paraId="22CEEA06" w14:textId="13809395" w:rsidR="004748FC" w:rsidRPr="004748FC" w:rsidRDefault="000D28F6" w:rsidP="000D28F6">
      <w:pPr>
        <w:ind w:left="270"/>
        <w:rPr>
          <w:rFonts w:ascii="Arial" w:hAnsi="Arial" w:cs="Arial"/>
          <w:sz w:val="24"/>
          <w:szCs w:val="24"/>
        </w:rPr>
      </w:pPr>
      <w:r>
        <w:rPr>
          <w:rFonts w:ascii="Arial" w:hAnsi="Arial" w:cs="Arial"/>
          <w:sz w:val="24"/>
          <w:szCs w:val="24"/>
        </w:rPr>
        <w:t xml:space="preserve">Stephanie shared the current draft of the ASCCC CI Agenda. Thank you to the many 5C members who volunteered to present. Stephanie will follow up with each of the presenters with more details soon. DEI in Curriculum Model Practices and Principle will be highlighted at the first General Session. </w:t>
      </w:r>
    </w:p>
    <w:p w14:paraId="114046D8" w14:textId="77777777" w:rsidR="000112D7" w:rsidRPr="000112D7" w:rsidRDefault="000112D7" w:rsidP="000112D7">
      <w:pPr>
        <w:rPr>
          <w:rFonts w:ascii="Arial" w:hAnsi="Arial" w:cs="Arial"/>
          <w:sz w:val="24"/>
          <w:szCs w:val="24"/>
        </w:rPr>
      </w:pPr>
    </w:p>
    <w:p w14:paraId="6F8BB0FB" w14:textId="134F7FF3" w:rsidR="008C4E69" w:rsidRDefault="00A33E09" w:rsidP="003F55EC">
      <w:pPr>
        <w:pStyle w:val="ListParagraph"/>
        <w:numPr>
          <w:ilvl w:val="0"/>
          <w:numId w:val="4"/>
        </w:numPr>
        <w:rPr>
          <w:rFonts w:ascii="Arial" w:hAnsi="Arial" w:cs="Arial"/>
          <w:sz w:val="24"/>
          <w:szCs w:val="24"/>
        </w:rPr>
      </w:pPr>
      <w:r w:rsidRPr="00A33E09">
        <w:rPr>
          <w:rFonts w:ascii="Arial" w:hAnsi="Arial" w:cs="Arial"/>
          <w:sz w:val="24"/>
          <w:szCs w:val="24"/>
        </w:rPr>
        <w:t xml:space="preserve">Constituency Reports </w:t>
      </w:r>
    </w:p>
    <w:p w14:paraId="6BEC3BF5" w14:textId="2524D12D" w:rsidR="002319FA" w:rsidRDefault="002319FA" w:rsidP="002319FA">
      <w:pPr>
        <w:rPr>
          <w:rFonts w:ascii="Arial" w:hAnsi="Arial" w:cs="Arial"/>
          <w:sz w:val="24"/>
          <w:szCs w:val="24"/>
        </w:rPr>
      </w:pPr>
    </w:p>
    <w:p w14:paraId="1C035C86" w14:textId="4373262F" w:rsidR="007F08AB" w:rsidRDefault="007F08AB" w:rsidP="00D4504B">
      <w:pPr>
        <w:pStyle w:val="NoSpacing"/>
        <w:ind w:left="270"/>
        <w:rPr>
          <w:rFonts w:ascii="Arial" w:hAnsi="Arial" w:cs="Arial"/>
          <w:sz w:val="24"/>
          <w:szCs w:val="24"/>
        </w:rPr>
      </w:pPr>
      <w:r w:rsidRPr="00A33E09">
        <w:rPr>
          <w:rFonts w:ascii="Arial" w:hAnsi="Arial" w:cs="Arial"/>
          <w:b/>
          <w:sz w:val="24"/>
          <w:szCs w:val="24"/>
        </w:rPr>
        <w:t>ASCCC</w:t>
      </w:r>
      <w:r w:rsidRPr="00A33E09">
        <w:rPr>
          <w:rFonts w:ascii="Arial" w:hAnsi="Arial" w:cs="Arial"/>
          <w:sz w:val="24"/>
          <w:szCs w:val="24"/>
        </w:rPr>
        <w:t xml:space="preserve">: </w:t>
      </w:r>
      <w:r w:rsidR="000D28F6">
        <w:rPr>
          <w:rFonts w:ascii="Arial" w:hAnsi="Arial" w:cs="Arial"/>
          <w:sz w:val="24"/>
          <w:szCs w:val="24"/>
        </w:rPr>
        <w:t xml:space="preserve">ASCCC Spring Plenary, Presentation on DEI in Curriculum Model Practices and Principles. New resolutions passed in Spring will be brought back to next meeting. </w:t>
      </w:r>
    </w:p>
    <w:p w14:paraId="6D72733B" w14:textId="112B3A28" w:rsidR="007F08AB" w:rsidRDefault="007F08AB" w:rsidP="00D4504B">
      <w:pPr>
        <w:pStyle w:val="NoSpacing"/>
        <w:ind w:left="270"/>
        <w:rPr>
          <w:rFonts w:ascii="Arial" w:hAnsi="Arial" w:cs="Arial"/>
          <w:sz w:val="24"/>
          <w:szCs w:val="24"/>
        </w:rPr>
      </w:pPr>
      <w:r w:rsidRPr="00A33E09">
        <w:rPr>
          <w:rFonts w:ascii="Arial" w:hAnsi="Arial" w:cs="Arial"/>
          <w:b/>
          <w:sz w:val="24"/>
          <w:szCs w:val="24"/>
        </w:rPr>
        <w:t>4CS</w:t>
      </w:r>
      <w:r w:rsidR="00C811C9">
        <w:rPr>
          <w:rFonts w:ascii="Arial" w:hAnsi="Arial" w:cs="Arial"/>
          <w:b/>
          <w:sz w:val="24"/>
          <w:szCs w:val="24"/>
        </w:rPr>
        <w:t xml:space="preserve">: </w:t>
      </w:r>
      <w:r w:rsidR="00C811C9" w:rsidRPr="00C811C9">
        <w:rPr>
          <w:rFonts w:ascii="Arial" w:hAnsi="Arial" w:cs="Arial"/>
          <w:sz w:val="24"/>
          <w:szCs w:val="24"/>
        </w:rPr>
        <w:t>Will share CI 2022 information on listserv. Encourage specialists to attend</w:t>
      </w:r>
      <w:r w:rsidR="00D4504B">
        <w:rPr>
          <w:rFonts w:ascii="Arial" w:hAnsi="Arial" w:cs="Arial"/>
          <w:sz w:val="24"/>
          <w:szCs w:val="24"/>
        </w:rPr>
        <w:t>.</w:t>
      </w:r>
    </w:p>
    <w:p w14:paraId="2E1199E2" w14:textId="168F511C" w:rsidR="007F08AB" w:rsidRDefault="007F08AB" w:rsidP="00D4504B">
      <w:pPr>
        <w:pStyle w:val="NoSpacing"/>
        <w:ind w:left="270"/>
        <w:rPr>
          <w:rFonts w:ascii="Arial" w:hAnsi="Arial" w:cs="Arial"/>
          <w:sz w:val="24"/>
          <w:szCs w:val="24"/>
        </w:rPr>
      </w:pPr>
      <w:r w:rsidRPr="00A33E09">
        <w:rPr>
          <w:rFonts w:ascii="Arial" w:hAnsi="Arial" w:cs="Arial"/>
          <w:b/>
          <w:sz w:val="24"/>
          <w:szCs w:val="24"/>
        </w:rPr>
        <w:t>CCCCIO</w:t>
      </w:r>
      <w:r w:rsidRPr="00A33E09">
        <w:rPr>
          <w:rFonts w:ascii="Arial" w:hAnsi="Arial" w:cs="Arial"/>
          <w:sz w:val="24"/>
          <w:szCs w:val="24"/>
        </w:rPr>
        <w:t xml:space="preserve">: </w:t>
      </w:r>
      <w:r w:rsidR="00C811C9">
        <w:rPr>
          <w:rFonts w:ascii="Arial" w:hAnsi="Arial" w:cs="Arial"/>
          <w:sz w:val="24"/>
          <w:szCs w:val="24"/>
        </w:rPr>
        <w:t xml:space="preserve">Conference in April. Michelle, Marshall and Kelly </w:t>
      </w:r>
      <w:r w:rsidR="00D4504B">
        <w:rPr>
          <w:rFonts w:ascii="Arial" w:hAnsi="Arial" w:cs="Arial"/>
          <w:sz w:val="24"/>
          <w:szCs w:val="24"/>
        </w:rPr>
        <w:t>pre-session</w:t>
      </w:r>
      <w:r w:rsidR="00C811C9">
        <w:rPr>
          <w:rFonts w:ascii="Arial" w:hAnsi="Arial" w:cs="Arial"/>
          <w:sz w:val="24"/>
          <w:szCs w:val="24"/>
        </w:rPr>
        <w:t xml:space="preserve"> on DEI Model. Lots of conversation on 1705 and legislation panel.  ALIVE and Dean leadership programs. </w:t>
      </w:r>
    </w:p>
    <w:p w14:paraId="7B9CEFF0" w14:textId="1D1FE16E" w:rsidR="007F08AB" w:rsidRDefault="007F08AB" w:rsidP="00D4504B">
      <w:pPr>
        <w:pStyle w:val="NoSpacing"/>
        <w:ind w:left="270"/>
        <w:rPr>
          <w:rFonts w:ascii="Arial" w:hAnsi="Arial" w:cs="Arial"/>
          <w:sz w:val="24"/>
          <w:szCs w:val="24"/>
        </w:rPr>
      </w:pPr>
      <w:r w:rsidRPr="00A33E09">
        <w:rPr>
          <w:rFonts w:ascii="Arial" w:hAnsi="Arial" w:cs="Arial"/>
          <w:b/>
          <w:sz w:val="24"/>
          <w:szCs w:val="24"/>
        </w:rPr>
        <w:t>ACCE</w:t>
      </w:r>
      <w:r w:rsidRPr="00A33E09">
        <w:rPr>
          <w:rFonts w:ascii="Arial" w:hAnsi="Arial" w:cs="Arial"/>
          <w:sz w:val="24"/>
          <w:szCs w:val="24"/>
        </w:rPr>
        <w:t xml:space="preserve">: </w:t>
      </w:r>
      <w:r w:rsidR="00D4504B">
        <w:rPr>
          <w:rFonts w:ascii="Arial" w:hAnsi="Arial" w:cs="Arial"/>
          <w:sz w:val="24"/>
          <w:szCs w:val="24"/>
        </w:rPr>
        <w:t>Working with</w:t>
      </w:r>
      <w:r w:rsidR="00C811C9">
        <w:rPr>
          <w:rFonts w:ascii="Arial" w:hAnsi="Arial" w:cs="Arial"/>
          <w:sz w:val="24"/>
          <w:szCs w:val="24"/>
        </w:rPr>
        <w:t xml:space="preserve"> legislators to advocate for noncredit legislative position. Awareness of noncredit issues. Concerns with AB170</w:t>
      </w:r>
      <w:r w:rsidR="00D4504B">
        <w:rPr>
          <w:rFonts w:ascii="Arial" w:hAnsi="Arial" w:cs="Arial"/>
          <w:sz w:val="24"/>
          <w:szCs w:val="24"/>
        </w:rPr>
        <w:t>5</w:t>
      </w:r>
      <w:r w:rsidR="00C811C9">
        <w:rPr>
          <w:rFonts w:ascii="Arial" w:hAnsi="Arial" w:cs="Arial"/>
          <w:sz w:val="24"/>
          <w:szCs w:val="24"/>
        </w:rPr>
        <w:t xml:space="preserve">. Aisha will come to </w:t>
      </w:r>
      <w:r w:rsidR="00D4504B">
        <w:rPr>
          <w:rFonts w:ascii="Arial" w:hAnsi="Arial" w:cs="Arial"/>
          <w:sz w:val="24"/>
          <w:szCs w:val="24"/>
        </w:rPr>
        <w:t xml:space="preserve">future </w:t>
      </w:r>
      <w:r w:rsidR="00C811C9">
        <w:rPr>
          <w:rFonts w:ascii="Arial" w:hAnsi="Arial" w:cs="Arial"/>
          <w:sz w:val="24"/>
          <w:szCs w:val="24"/>
        </w:rPr>
        <w:t xml:space="preserve">board meeting to talk about work </w:t>
      </w:r>
      <w:r w:rsidR="00D4504B">
        <w:rPr>
          <w:rFonts w:ascii="Arial" w:hAnsi="Arial" w:cs="Arial"/>
          <w:sz w:val="24"/>
          <w:szCs w:val="24"/>
        </w:rPr>
        <w:t xml:space="preserve">experience Title 5 changes. </w:t>
      </w:r>
    </w:p>
    <w:p w14:paraId="35CB19A9" w14:textId="59935658" w:rsidR="007F08AB" w:rsidRDefault="007F08AB" w:rsidP="00D4504B">
      <w:pPr>
        <w:pStyle w:val="NoSpacing"/>
        <w:ind w:left="270"/>
        <w:rPr>
          <w:rFonts w:ascii="Arial" w:hAnsi="Arial" w:cs="Arial"/>
          <w:sz w:val="24"/>
          <w:szCs w:val="24"/>
        </w:rPr>
      </w:pPr>
      <w:r w:rsidRPr="00A33E09">
        <w:rPr>
          <w:rFonts w:ascii="Arial" w:hAnsi="Arial" w:cs="Arial"/>
          <w:b/>
          <w:sz w:val="24"/>
          <w:szCs w:val="24"/>
        </w:rPr>
        <w:t xml:space="preserve">CCCCSSO: </w:t>
      </w:r>
      <w:r w:rsidR="00C811C9" w:rsidRPr="00C811C9">
        <w:rPr>
          <w:rFonts w:ascii="Arial" w:hAnsi="Arial" w:cs="Arial"/>
          <w:sz w:val="24"/>
          <w:szCs w:val="24"/>
        </w:rPr>
        <w:t>Enter</w:t>
      </w:r>
      <w:r w:rsidR="00D4504B">
        <w:rPr>
          <w:rFonts w:ascii="Arial" w:hAnsi="Arial" w:cs="Arial"/>
          <w:sz w:val="24"/>
          <w:szCs w:val="24"/>
        </w:rPr>
        <w:t>ing</w:t>
      </w:r>
      <w:r w:rsidR="00C811C9" w:rsidRPr="00C811C9">
        <w:rPr>
          <w:rFonts w:ascii="Arial" w:hAnsi="Arial" w:cs="Arial"/>
          <w:sz w:val="24"/>
          <w:szCs w:val="24"/>
        </w:rPr>
        <w:t xml:space="preserve"> graduation season. Excited about on</w:t>
      </w:r>
      <w:r w:rsidR="00D4504B">
        <w:rPr>
          <w:rFonts w:ascii="Arial" w:hAnsi="Arial" w:cs="Arial"/>
          <w:sz w:val="24"/>
          <w:szCs w:val="24"/>
        </w:rPr>
        <w:t>-</w:t>
      </w:r>
      <w:r w:rsidR="00C811C9" w:rsidRPr="00C811C9">
        <w:rPr>
          <w:rFonts w:ascii="Arial" w:hAnsi="Arial" w:cs="Arial"/>
          <w:sz w:val="24"/>
          <w:szCs w:val="24"/>
        </w:rPr>
        <w:t>campus events. Reminder for Black Student success week April 25-29, 2022. Fall Registration already starting. Concerns about decisions on vaccine mandates for fall. Students need to know what will be the requirements. Working with MIS data on student mental health and privacy</w:t>
      </w:r>
      <w:r w:rsidR="00C811C9">
        <w:rPr>
          <w:rFonts w:ascii="Arial" w:hAnsi="Arial" w:cs="Arial"/>
          <w:b/>
          <w:sz w:val="24"/>
          <w:szCs w:val="24"/>
        </w:rPr>
        <w:t xml:space="preserve">.  </w:t>
      </w:r>
    </w:p>
    <w:p w14:paraId="36007A3D" w14:textId="6F3D64C7" w:rsidR="007F08AB" w:rsidRDefault="007F08AB" w:rsidP="00D4504B">
      <w:pPr>
        <w:pStyle w:val="NoSpacing"/>
        <w:ind w:left="270"/>
        <w:rPr>
          <w:rFonts w:ascii="Arial" w:hAnsi="Arial" w:cs="Arial"/>
          <w:b/>
          <w:sz w:val="24"/>
          <w:szCs w:val="24"/>
        </w:rPr>
      </w:pPr>
      <w:r w:rsidRPr="00A33E09">
        <w:rPr>
          <w:rFonts w:ascii="Arial" w:hAnsi="Arial" w:cs="Arial"/>
          <w:b/>
          <w:sz w:val="24"/>
          <w:szCs w:val="24"/>
        </w:rPr>
        <w:t>SSCCC:</w:t>
      </w:r>
      <w:r>
        <w:rPr>
          <w:rFonts w:ascii="Arial" w:hAnsi="Arial" w:cs="Arial"/>
          <w:b/>
          <w:sz w:val="24"/>
          <w:szCs w:val="24"/>
        </w:rPr>
        <w:t xml:space="preserve"> </w:t>
      </w:r>
      <w:r w:rsidR="00C811C9" w:rsidRPr="00C811C9">
        <w:rPr>
          <w:rFonts w:ascii="Arial" w:hAnsi="Arial" w:cs="Arial"/>
          <w:sz w:val="24"/>
          <w:szCs w:val="24"/>
        </w:rPr>
        <w:t>Advocacy on AB 1705.</w:t>
      </w:r>
      <w:r w:rsidR="00C811C9">
        <w:rPr>
          <w:rFonts w:ascii="Arial" w:hAnsi="Arial" w:cs="Arial"/>
          <w:b/>
          <w:sz w:val="24"/>
          <w:szCs w:val="24"/>
        </w:rPr>
        <w:t xml:space="preserve"> </w:t>
      </w:r>
    </w:p>
    <w:p w14:paraId="558639EC" w14:textId="12766CAA" w:rsidR="007F08AB" w:rsidRDefault="007F08AB" w:rsidP="00D4504B">
      <w:pPr>
        <w:pStyle w:val="NoSpacing"/>
        <w:ind w:left="270"/>
        <w:rPr>
          <w:rFonts w:ascii="Arial" w:hAnsi="Arial" w:cs="Arial"/>
          <w:sz w:val="24"/>
          <w:szCs w:val="24"/>
        </w:rPr>
      </w:pPr>
      <w:r w:rsidRPr="00A33E09">
        <w:rPr>
          <w:rFonts w:ascii="Arial" w:hAnsi="Arial" w:cs="Arial"/>
          <w:b/>
          <w:sz w:val="24"/>
          <w:szCs w:val="24"/>
        </w:rPr>
        <w:t>CCCAOE</w:t>
      </w:r>
      <w:r w:rsidRPr="00A33E09">
        <w:rPr>
          <w:rFonts w:ascii="Arial" w:hAnsi="Arial" w:cs="Arial"/>
          <w:sz w:val="24"/>
          <w:szCs w:val="24"/>
        </w:rPr>
        <w:t xml:space="preserve">: </w:t>
      </w:r>
      <w:r w:rsidR="00C811C9">
        <w:rPr>
          <w:rFonts w:ascii="Arial" w:hAnsi="Arial" w:cs="Arial"/>
          <w:sz w:val="24"/>
          <w:szCs w:val="24"/>
        </w:rPr>
        <w:t xml:space="preserve">Spring Conference in Sacramento in April. Distinguished awards for legislators for those who are not returning. </w:t>
      </w:r>
      <w:r w:rsidR="00D4504B">
        <w:rPr>
          <w:rFonts w:ascii="Arial" w:hAnsi="Arial" w:cs="Arial"/>
          <w:sz w:val="24"/>
          <w:szCs w:val="24"/>
        </w:rPr>
        <w:t xml:space="preserve">Working on </w:t>
      </w:r>
      <w:r w:rsidR="00C811C9">
        <w:rPr>
          <w:rFonts w:ascii="Arial" w:hAnsi="Arial" w:cs="Arial"/>
          <w:sz w:val="24"/>
          <w:szCs w:val="24"/>
        </w:rPr>
        <w:t>Equity</w:t>
      </w:r>
      <w:r w:rsidR="00D4504B">
        <w:rPr>
          <w:rFonts w:ascii="Arial" w:hAnsi="Arial" w:cs="Arial"/>
          <w:sz w:val="24"/>
          <w:szCs w:val="24"/>
        </w:rPr>
        <w:t>, S</w:t>
      </w:r>
      <w:r w:rsidR="00C811C9">
        <w:rPr>
          <w:rFonts w:ascii="Arial" w:hAnsi="Arial" w:cs="Arial"/>
          <w:sz w:val="24"/>
          <w:szCs w:val="24"/>
        </w:rPr>
        <w:t>trong</w:t>
      </w:r>
      <w:r w:rsidR="00D4504B">
        <w:rPr>
          <w:rFonts w:ascii="Arial" w:hAnsi="Arial" w:cs="Arial"/>
          <w:sz w:val="24"/>
          <w:szCs w:val="24"/>
        </w:rPr>
        <w:t xml:space="preserve"> W</w:t>
      </w:r>
      <w:r w:rsidR="00C811C9">
        <w:rPr>
          <w:rFonts w:ascii="Arial" w:hAnsi="Arial" w:cs="Arial"/>
          <w:sz w:val="24"/>
          <w:szCs w:val="24"/>
        </w:rPr>
        <w:t xml:space="preserve">orkforce and Perkins alignment. </w:t>
      </w:r>
    </w:p>
    <w:p w14:paraId="10796F29" w14:textId="77777777" w:rsidR="007F08AB" w:rsidRPr="002319FA" w:rsidRDefault="007F08AB" w:rsidP="002319FA">
      <w:pPr>
        <w:rPr>
          <w:rFonts w:ascii="Arial" w:hAnsi="Arial" w:cs="Arial"/>
          <w:sz w:val="24"/>
          <w:szCs w:val="24"/>
        </w:rPr>
      </w:pPr>
    </w:p>
    <w:sectPr w:rsidR="007F08AB" w:rsidRPr="002319FA" w:rsidSect="00166BC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66A04" w14:textId="77777777" w:rsidR="00FB0B47" w:rsidRDefault="00FB0B47" w:rsidP="00856209">
      <w:r>
        <w:separator/>
      </w:r>
    </w:p>
  </w:endnote>
  <w:endnote w:type="continuationSeparator" w:id="0">
    <w:p w14:paraId="472544DA" w14:textId="77777777" w:rsidR="00FB0B47" w:rsidRDefault="00FB0B47" w:rsidP="00856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536A5" w14:textId="77777777" w:rsidR="00FB0B47" w:rsidRDefault="00FB0B47" w:rsidP="00856209">
      <w:r>
        <w:separator/>
      </w:r>
    </w:p>
  </w:footnote>
  <w:footnote w:type="continuationSeparator" w:id="0">
    <w:p w14:paraId="09EC5F68" w14:textId="77777777" w:rsidR="00FB0B47" w:rsidRDefault="00FB0B47" w:rsidP="008562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1D3D"/>
    <w:multiLevelType w:val="hybridMultilevel"/>
    <w:tmpl w:val="AB6E4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34E53"/>
    <w:multiLevelType w:val="hybridMultilevel"/>
    <w:tmpl w:val="CEA2B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35E49"/>
    <w:multiLevelType w:val="hybridMultilevel"/>
    <w:tmpl w:val="DD9085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BDE2ED0"/>
    <w:multiLevelType w:val="hybridMultilevel"/>
    <w:tmpl w:val="52FC077E"/>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4" w15:restartNumberingAfterBreak="0">
    <w:nsid w:val="343B7DE9"/>
    <w:multiLevelType w:val="hybridMultilevel"/>
    <w:tmpl w:val="7E307414"/>
    <w:lvl w:ilvl="0" w:tplc="0F98BB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EF1F87"/>
    <w:multiLevelType w:val="hybridMultilevel"/>
    <w:tmpl w:val="7A6E4DC0"/>
    <w:lvl w:ilvl="0" w:tplc="3BF8F4D4">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2C0C6E"/>
    <w:multiLevelType w:val="hybridMultilevel"/>
    <w:tmpl w:val="328ED4A2"/>
    <w:lvl w:ilvl="0" w:tplc="0316AEE8">
      <w:start w:val="1"/>
      <w:numFmt w:val="decimal"/>
      <w:lvlText w:val="%1."/>
      <w:lvlJc w:val="left"/>
      <w:pPr>
        <w:ind w:left="1012" w:hanging="260"/>
      </w:pPr>
      <w:rPr>
        <w:rFonts w:ascii="Times New Roman" w:eastAsia="Times New Roman" w:hAnsi="Times New Roman" w:cs="Times New Roman" w:hint="default"/>
        <w:w w:val="100"/>
        <w:sz w:val="22"/>
        <w:szCs w:val="22"/>
        <w:lang w:val="en-US" w:eastAsia="en-US" w:bidi="en-US"/>
      </w:rPr>
    </w:lvl>
    <w:lvl w:ilvl="1" w:tplc="843EADF6">
      <w:start w:val="1"/>
      <w:numFmt w:val="lowerLetter"/>
      <w:lvlText w:val="%2."/>
      <w:lvlJc w:val="left"/>
      <w:pPr>
        <w:ind w:left="1883" w:hanging="432"/>
      </w:pPr>
      <w:rPr>
        <w:rFonts w:ascii="Times New Roman" w:eastAsia="Times New Roman" w:hAnsi="Times New Roman" w:cs="Times New Roman" w:hint="default"/>
        <w:spacing w:val="-4"/>
        <w:w w:val="97"/>
        <w:sz w:val="24"/>
        <w:szCs w:val="24"/>
        <w:lang w:val="en-US" w:eastAsia="en-US" w:bidi="en-US"/>
      </w:rPr>
    </w:lvl>
    <w:lvl w:ilvl="2" w:tplc="45624F8A">
      <w:numFmt w:val="bullet"/>
      <w:lvlText w:val="•"/>
      <w:lvlJc w:val="left"/>
      <w:pPr>
        <w:ind w:left="2762" w:hanging="432"/>
      </w:pPr>
      <w:rPr>
        <w:rFonts w:hint="default"/>
        <w:lang w:val="en-US" w:eastAsia="en-US" w:bidi="en-US"/>
      </w:rPr>
    </w:lvl>
    <w:lvl w:ilvl="3" w:tplc="D58028E6">
      <w:numFmt w:val="bullet"/>
      <w:lvlText w:val="•"/>
      <w:lvlJc w:val="left"/>
      <w:pPr>
        <w:ind w:left="3644" w:hanging="432"/>
      </w:pPr>
      <w:rPr>
        <w:rFonts w:hint="default"/>
        <w:lang w:val="en-US" w:eastAsia="en-US" w:bidi="en-US"/>
      </w:rPr>
    </w:lvl>
    <w:lvl w:ilvl="4" w:tplc="6B146B7C">
      <w:numFmt w:val="bullet"/>
      <w:lvlText w:val="•"/>
      <w:lvlJc w:val="left"/>
      <w:pPr>
        <w:ind w:left="4526" w:hanging="432"/>
      </w:pPr>
      <w:rPr>
        <w:rFonts w:hint="default"/>
        <w:lang w:val="en-US" w:eastAsia="en-US" w:bidi="en-US"/>
      </w:rPr>
    </w:lvl>
    <w:lvl w:ilvl="5" w:tplc="D41E0368">
      <w:numFmt w:val="bullet"/>
      <w:lvlText w:val="•"/>
      <w:lvlJc w:val="left"/>
      <w:pPr>
        <w:ind w:left="5408" w:hanging="432"/>
      </w:pPr>
      <w:rPr>
        <w:rFonts w:hint="default"/>
        <w:lang w:val="en-US" w:eastAsia="en-US" w:bidi="en-US"/>
      </w:rPr>
    </w:lvl>
    <w:lvl w:ilvl="6" w:tplc="27541012">
      <w:numFmt w:val="bullet"/>
      <w:lvlText w:val="•"/>
      <w:lvlJc w:val="left"/>
      <w:pPr>
        <w:ind w:left="6291" w:hanging="432"/>
      </w:pPr>
      <w:rPr>
        <w:rFonts w:hint="default"/>
        <w:lang w:val="en-US" w:eastAsia="en-US" w:bidi="en-US"/>
      </w:rPr>
    </w:lvl>
    <w:lvl w:ilvl="7" w:tplc="D4DA37FA">
      <w:numFmt w:val="bullet"/>
      <w:lvlText w:val="•"/>
      <w:lvlJc w:val="left"/>
      <w:pPr>
        <w:ind w:left="7173" w:hanging="432"/>
      </w:pPr>
      <w:rPr>
        <w:rFonts w:hint="default"/>
        <w:lang w:val="en-US" w:eastAsia="en-US" w:bidi="en-US"/>
      </w:rPr>
    </w:lvl>
    <w:lvl w:ilvl="8" w:tplc="BF9C4FD0">
      <w:numFmt w:val="bullet"/>
      <w:lvlText w:val="•"/>
      <w:lvlJc w:val="left"/>
      <w:pPr>
        <w:ind w:left="8055" w:hanging="432"/>
      </w:pPr>
      <w:rPr>
        <w:rFonts w:hint="default"/>
        <w:lang w:val="en-US" w:eastAsia="en-US" w:bidi="en-US"/>
      </w:rPr>
    </w:lvl>
  </w:abstractNum>
  <w:abstractNum w:abstractNumId="7" w15:restartNumberingAfterBreak="0">
    <w:nsid w:val="56774F4B"/>
    <w:multiLevelType w:val="hybridMultilevel"/>
    <w:tmpl w:val="3716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1B5964"/>
    <w:multiLevelType w:val="hybridMultilevel"/>
    <w:tmpl w:val="532C44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44B4E1E"/>
    <w:multiLevelType w:val="hybridMultilevel"/>
    <w:tmpl w:val="328ED4A2"/>
    <w:lvl w:ilvl="0" w:tplc="0316AEE8">
      <w:start w:val="1"/>
      <w:numFmt w:val="decimal"/>
      <w:lvlText w:val="%1."/>
      <w:lvlJc w:val="left"/>
      <w:pPr>
        <w:ind w:left="1012" w:hanging="260"/>
      </w:pPr>
      <w:rPr>
        <w:rFonts w:ascii="Times New Roman" w:eastAsia="Times New Roman" w:hAnsi="Times New Roman" w:cs="Times New Roman" w:hint="default"/>
        <w:w w:val="100"/>
        <w:sz w:val="22"/>
        <w:szCs w:val="22"/>
        <w:lang w:val="en-US" w:eastAsia="en-US" w:bidi="en-US"/>
      </w:rPr>
    </w:lvl>
    <w:lvl w:ilvl="1" w:tplc="843EADF6">
      <w:start w:val="1"/>
      <w:numFmt w:val="lowerLetter"/>
      <w:lvlText w:val="%2."/>
      <w:lvlJc w:val="left"/>
      <w:pPr>
        <w:ind w:left="1883" w:hanging="432"/>
      </w:pPr>
      <w:rPr>
        <w:rFonts w:ascii="Times New Roman" w:eastAsia="Times New Roman" w:hAnsi="Times New Roman" w:cs="Times New Roman" w:hint="default"/>
        <w:spacing w:val="-4"/>
        <w:w w:val="97"/>
        <w:sz w:val="24"/>
        <w:szCs w:val="24"/>
        <w:lang w:val="en-US" w:eastAsia="en-US" w:bidi="en-US"/>
      </w:rPr>
    </w:lvl>
    <w:lvl w:ilvl="2" w:tplc="45624F8A">
      <w:numFmt w:val="bullet"/>
      <w:lvlText w:val="•"/>
      <w:lvlJc w:val="left"/>
      <w:pPr>
        <w:ind w:left="2762" w:hanging="432"/>
      </w:pPr>
      <w:rPr>
        <w:rFonts w:hint="default"/>
        <w:lang w:val="en-US" w:eastAsia="en-US" w:bidi="en-US"/>
      </w:rPr>
    </w:lvl>
    <w:lvl w:ilvl="3" w:tplc="D58028E6">
      <w:numFmt w:val="bullet"/>
      <w:lvlText w:val="•"/>
      <w:lvlJc w:val="left"/>
      <w:pPr>
        <w:ind w:left="3644" w:hanging="432"/>
      </w:pPr>
      <w:rPr>
        <w:rFonts w:hint="default"/>
        <w:lang w:val="en-US" w:eastAsia="en-US" w:bidi="en-US"/>
      </w:rPr>
    </w:lvl>
    <w:lvl w:ilvl="4" w:tplc="6B146B7C">
      <w:numFmt w:val="bullet"/>
      <w:lvlText w:val="•"/>
      <w:lvlJc w:val="left"/>
      <w:pPr>
        <w:ind w:left="4526" w:hanging="432"/>
      </w:pPr>
      <w:rPr>
        <w:rFonts w:hint="default"/>
        <w:lang w:val="en-US" w:eastAsia="en-US" w:bidi="en-US"/>
      </w:rPr>
    </w:lvl>
    <w:lvl w:ilvl="5" w:tplc="D41E0368">
      <w:numFmt w:val="bullet"/>
      <w:lvlText w:val="•"/>
      <w:lvlJc w:val="left"/>
      <w:pPr>
        <w:ind w:left="5408" w:hanging="432"/>
      </w:pPr>
      <w:rPr>
        <w:rFonts w:hint="default"/>
        <w:lang w:val="en-US" w:eastAsia="en-US" w:bidi="en-US"/>
      </w:rPr>
    </w:lvl>
    <w:lvl w:ilvl="6" w:tplc="27541012">
      <w:numFmt w:val="bullet"/>
      <w:lvlText w:val="•"/>
      <w:lvlJc w:val="left"/>
      <w:pPr>
        <w:ind w:left="6291" w:hanging="432"/>
      </w:pPr>
      <w:rPr>
        <w:rFonts w:hint="default"/>
        <w:lang w:val="en-US" w:eastAsia="en-US" w:bidi="en-US"/>
      </w:rPr>
    </w:lvl>
    <w:lvl w:ilvl="7" w:tplc="D4DA37FA">
      <w:numFmt w:val="bullet"/>
      <w:lvlText w:val="•"/>
      <w:lvlJc w:val="left"/>
      <w:pPr>
        <w:ind w:left="7173" w:hanging="432"/>
      </w:pPr>
      <w:rPr>
        <w:rFonts w:hint="default"/>
        <w:lang w:val="en-US" w:eastAsia="en-US" w:bidi="en-US"/>
      </w:rPr>
    </w:lvl>
    <w:lvl w:ilvl="8" w:tplc="BF9C4FD0">
      <w:numFmt w:val="bullet"/>
      <w:lvlText w:val="•"/>
      <w:lvlJc w:val="left"/>
      <w:pPr>
        <w:ind w:left="8055" w:hanging="432"/>
      </w:pPr>
      <w:rPr>
        <w:rFonts w:hint="default"/>
        <w:lang w:val="en-US" w:eastAsia="en-US" w:bidi="en-US"/>
      </w:rPr>
    </w:lvl>
  </w:abstractNum>
  <w:abstractNum w:abstractNumId="10" w15:restartNumberingAfterBreak="0">
    <w:nsid w:val="68F96A72"/>
    <w:multiLevelType w:val="hybridMultilevel"/>
    <w:tmpl w:val="F1144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BFB5B17"/>
    <w:multiLevelType w:val="hybridMultilevel"/>
    <w:tmpl w:val="B7026988"/>
    <w:lvl w:ilvl="0" w:tplc="3BF8F4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644E40"/>
    <w:multiLevelType w:val="hybridMultilevel"/>
    <w:tmpl w:val="4C1E9A52"/>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9"/>
  </w:num>
  <w:num w:numId="2">
    <w:abstractNumId w:val="1"/>
  </w:num>
  <w:num w:numId="3">
    <w:abstractNumId w:val="6"/>
  </w:num>
  <w:num w:numId="4">
    <w:abstractNumId w:val="5"/>
  </w:num>
  <w:num w:numId="5">
    <w:abstractNumId w:val="4"/>
  </w:num>
  <w:num w:numId="6">
    <w:abstractNumId w:val="8"/>
  </w:num>
  <w:num w:numId="7">
    <w:abstractNumId w:val="11"/>
  </w:num>
  <w:num w:numId="8">
    <w:abstractNumId w:val="7"/>
  </w:num>
  <w:num w:numId="9">
    <w:abstractNumId w:val="10"/>
  </w:num>
  <w:num w:numId="10">
    <w:abstractNumId w:val="0"/>
  </w:num>
  <w:num w:numId="11">
    <w:abstractNumId w:val="2"/>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37"/>
    <w:rsid w:val="000063DC"/>
    <w:rsid w:val="00006592"/>
    <w:rsid w:val="00006680"/>
    <w:rsid w:val="000068A3"/>
    <w:rsid w:val="000112D7"/>
    <w:rsid w:val="00014343"/>
    <w:rsid w:val="00014ABC"/>
    <w:rsid w:val="0002043D"/>
    <w:rsid w:val="00025A4B"/>
    <w:rsid w:val="000322CD"/>
    <w:rsid w:val="00032752"/>
    <w:rsid w:val="00034B65"/>
    <w:rsid w:val="0003551D"/>
    <w:rsid w:val="0004688C"/>
    <w:rsid w:val="00053B06"/>
    <w:rsid w:val="00060DAA"/>
    <w:rsid w:val="00063D0E"/>
    <w:rsid w:val="00065976"/>
    <w:rsid w:val="00070EB9"/>
    <w:rsid w:val="00074FA6"/>
    <w:rsid w:val="00081C55"/>
    <w:rsid w:val="000868FC"/>
    <w:rsid w:val="000939B3"/>
    <w:rsid w:val="00096890"/>
    <w:rsid w:val="000A1DAD"/>
    <w:rsid w:val="000A44E7"/>
    <w:rsid w:val="000A4B0B"/>
    <w:rsid w:val="000A638A"/>
    <w:rsid w:val="000A7B15"/>
    <w:rsid w:val="000B2067"/>
    <w:rsid w:val="000C23C2"/>
    <w:rsid w:val="000C55E6"/>
    <w:rsid w:val="000C57F6"/>
    <w:rsid w:val="000D28F6"/>
    <w:rsid w:val="000D5E63"/>
    <w:rsid w:val="000D7B6E"/>
    <w:rsid w:val="000E5121"/>
    <w:rsid w:val="000F0693"/>
    <w:rsid w:val="000F1591"/>
    <w:rsid w:val="000F3F0A"/>
    <w:rsid w:val="000F6FE2"/>
    <w:rsid w:val="0010006A"/>
    <w:rsid w:val="00102C51"/>
    <w:rsid w:val="00111779"/>
    <w:rsid w:val="00120429"/>
    <w:rsid w:val="00121903"/>
    <w:rsid w:val="00123B18"/>
    <w:rsid w:val="001325C5"/>
    <w:rsid w:val="00135451"/>
    <w:rsid w:val="00137A67"/>
    <w:rsid w:val="00142090"/>
    <w:rsid w:val="00142897"/>
    <w:rsid w:val="00142BCA"/>
    <w:rsid w:val="00144983"/>
    <w:rsid w:val="001458D9"/>
    <w:rsid w:val="00146AF9"/>
    <w:rsid w:val="001526B6"/>
    <w:rsid w:val="00153311"/>
    <w:rsid w:val="00153FEC"/>
    <w:rsid w:val="00155A47"/>
    <w:rsid w:val="00160A5B"/>
    <w:rsid w:val="00166BC9"/>
    <w:rsid w:val="00166D61"/>
    <w:rsid w:val="0019090E"/>
    <w:rsid w:val="00191F8C"/>
    <w:rsid w:val="00193F29"/>
    <w:rsid w:val="0019411F"/>
    <w:rsid w:val="00195E2F"/>
    <w:rsid w:val="001B0F45"/>
    <w:rsid w:val="001B6634"/>
    <w:rsid w:val="001C0330"/>
    <w:rsid w:val="001C37B0"/>
    <w:rsid w:val="001D03BB"/>
    <w:rsid w:val="001E1652"/>
    <w:rsid w:val="001E26E8"/>
    <w:rsid w:val="001E35E1"/>
    <w:rsid w:val="001F66DD"/>
    <w:rsid w:val="00202C36"/>
    <w:rsid w:val="002128B0"/>
    <w:rsid w:val="00214F2D"/>
    <w:rsid w:val="00221594"/>
    <w:rsid w:val="00222021"/>
    <w:rsid w:val="00224D1D"/>
    <w:rsid w:val="002274FD"/>
    <w:rsid w:val="002319FA"/>
    <w:rsid w:val="00232807"/>
    <w:rsid w:val="00246193"/>
    <w:rsid w:val="0025340B"/>
    <w:rsid w:val="00263831"/>
    <w:rsid w:val="00267412"/>
    <w:rsid w:val="00275906"/>
    <w:rsid w:val="00280BB8"/>
    <w:rsid w:val="00281D33"/>
    <w:rsid w:val="0028505B"/>
    <w:rsid w:val="00294938"/>
    <w:rsid w:val="002965FE"/>
    <w:rsid w:val="0029679C"/>
    <w:rsid w:val="002A1426"/>
    <w:rsid w:val="002B0C9E"/>
    <w:rsid w:val="002C6C3F"/>
    <w:rsid w:val="002D6BEE"/>
    <w:rsid w:val="002E04BC"/>
    <w:rsid w:val="002E0A8F"/>
    <w:rsid w:val="002E4438"/>
    <w:rsid w:val="002E4695"/>
    <w:rsid w:val="002E616B"/>
    <w:rsid w:val="002F2D46"/>
    <w:rsid w:val="002F78E8"/>
    <w:rsid w:val="003200B9"/>
    <w:rsid w:val="003344E7"/>
    <w:rsid w:val="0035008F"/>
    <w:rsid w:val="00351B51"/>
    <w:rsid w:val="003575EF"/>
    <w:rsid w:val="00362BBB"/>
    <w:rsid w:val="00363ED8"/>
    <w:rsid w:val="00370CDA"/>
    <w:rsid w:val="00371735"/>
    <w:rsid w:val="003753D5"/>
    <w:rsid w:val="003823F0"/>
    <w:rsid w:val="00383D8C"/>
    <w:rsid w:val="00386F43"/>
    <w:rsid w:val="00390F9C"/>
    <w:rsid w:val="003A5CAD"/>
    <w:rsid w:val="003A5CEA"/>
    <w:rsid w:val="003B6413"/>
    <w:rsid w:val="003C3D0B"/>
    <w:rsid w:val="003C7350"/>
    <w:rsid w:val="003D0E8C"/>
    <w:rsid w:val="003D41BE"/>
    <w:rsid w:val="003D4977"/>
    <w:rsid w:val="003D7CD3"/>
    <w:rsid w:val="003E1C77"/>
    <w:rsid w:val="003E3D96"/>
    <w:rsid w:val="003E4316"/>
    <w:rsid w:val="003E7A93"/>
    <w:rsid w:val="003F0C5C"/>
    <w:rsid w:val="0040348F"/>
    <w:rsid w:val="00413667"/>
    <w:rsid w:val="00417684"/>
    <w:rsid w:val="004179AB"/>
    <w:rsid w:val="004314AE"/>
    <w:rsid w:val="00435B37"/>
    <w:rsid w:val="004430A3"/>
    <w:rsid w:val="0044779D"/>
    <w:rsid w:val="004536B4"/>
    <w:rsid w:val="00457656"/>
    <w:rsid w:val="004748FC"/>
    <w:rsid w:val="00477DBB"/>
    <w:rsid w:val="00482F5B"/>
    <w:rsid w:val="004870B4"/>
    <w:rsid w:val="0049796A"/>
    <w:rsid w:val="00497DE7"/>
    <w:rsid w:val="004C530A"/>
    <w:rsid w:val="004C5E96"/>
    <w:rsid w:val="004D3311"/>
    <w:rsid w:val="004D6D6E"/>
    <w:rsid w:val="004D703A"/>
    <w:rsid w:val="004D7FA5"/>
    <w:rsid w:val="004E663D"/>
    <w:rsid w:val="004E6A00"/>
    <w:rsid w:val="004E79A2"/>
    <w:rsid w:val="004F1D95"/>
    <w:rsid w:val="004F4F12"/>
    <w:rsid w:val="004F7223"/>
    <w:rsid w:val="004F7DEA"/>
    <w:rsid w:val="005021AF"/>
    <w:rsid w:val="005130D4"/>
    <w:rsid w:val="00515752"/>
    <w:rsid w:val="005277F8"/>
    <w:rsid w:val="00530C4E"/>
    <w:rsid w:val="00533F87"/>
    <w:rsid w:val="00534C76"/>
    <w:rsid w:val="005425F6"/>
    <w:rsid w:val="00550643"/>
    <w:rsid w:val="00556032"/>
    <w:rsid w:val="005571BF"/>
    <w:rsid w:val="00565048"/>
    <w:rsid w:val="00565D0B"/>
    <w:rsid w:val="00566B87"/>
    <w:rsid w:val="00571E7B"/>
    <w:rsid w:val="0058302B"/>
    <w:rsid w:val="00583459"/>
    <w:rsid w:val="00583B5C"/>
    <w:rsid w:val="0058490F"/>
    <w:rsid w:val="005924A6"/>
    <w:rsid w:val="00592BA2"/>
    <w:rsid w:val="00596C25"/>
    <w:rsid w:val="005A469D"/>
    <w:rsid w:val="005A498C"/>
    <w:rsid w:val="005B0692"/>
    <w:rsid w:val="005B25C2"/>
    <w:rsid w:val="005B6718"/>
    <w:rsid w:val="005C06BD"/>
    <w:rsid w:val="005C5012"/>
    <w:rsid w:val="005C7C76"/>
    <w:rsid w:val="005D592E"/>
    <w:rsid w:val="005E15AC"/>
    <w:rsid w:val="005E5CDA"/>
    <w:rsid w:val="005E6B9E"/>
    <w:rsid w:val="005F7817"/>
    <w:rsid w:val="00610439"/>
    <w:rsid w:val="00610F74"/>
    <w:rsid w:val="00616A30"/>
    <w:rsid w:val="0062107E"/>
    <w:rsid w:val="00621C9B"/>
    <w:rsid w:val="006256C8"/>
    <w:rsid w:val="00633376"/>
    <w:rsid w:val="006406F9"/>
    <w:rsid w:val="0064604D"/>
    <w:rsid w:val="006556BF"/>
    <w:rsid w:val="006558E6"/>
    <w:rsid w:val="00662443"/>
    <w:rsid w:val="00673DE8"/>
    <w:rsid w:val="00694545"/>
    <w:rsid w:val="006A3CB3"/>
    <w:rsid w:val="006A79C2"/>
    <w:rsid w:val="006C3C50"/>
    <w:rsid w:val="006D0F36"/>
    <w:rsid w:val="006D13B7"/>
    <w:rsid w:val="006D3CF6"/>
    <w:rsid w:val="006D63A9"/>
    <w:rsid w:val="006D6B9C"/>
    <w:rsid w:val="006E5C59"/>
    <w:rsid w:val="006E7A31"/>
    <w:rsid w:val="006F0975"/>
    <w:rsid w:val="006F6246"/>
    <w:rsid w:val="006F6346"/>
    <w:rsid w:val="006F7C07"/>
    <w:rsid w:val="00704A92"/>
    <w:rsid w:val="0070543A"/>
    <w:rsid w:val="007057C5"/>
    <w:rsid w:val="00706238"/>
    <w:rsid w:val="00710D7C"/>
    <w:rsid w:val="007168BF"/>
    <w:rsid w:val="00717F65"/>
    <w:rsid w:val="0072144B"/>
    <w:rsid w:val="007246A5"/>
    <w:rsid w:val="00727809"/>
    <w:rsid w:val="00733050"/>
    <w:rsid w:val="00751F7A"/>
    <w:rsid w:val="0075264A"/>
    <w:rsid w:val="0075344E"/>
    <w:rsid w:val="00767FC6"/>
    <w:rsid w:val="00772F5B"/>
    <w:rsid w:val="00781C3A"/>
    <w:rsid w:val="00783693"/>
    <w:rsid w:val="007979D1"/>
    <w:rsid w:val="007B1A0C"/>
    <w:rsid w:val="007B3142"/>
    <w:rsid w:val="007B6075"/>
    <w:rsid w:val="007B628F"/>
    <w:rsid w:val="007D0B6D"/>
    <w:rsid w:val="007D1928"/>
    <w:rsid w:val="007D37BD"/>
    <w:rsid w:val="007D3A55"/>
    <w:rsid w:val="007D6176"/>
    <w:rsid w:val="007E12D0"/>
    <w:rsid w:val="007E2905"/>
    <w:rsid w:val="007E2FA7"/>
    <w:rsid w:val="007E7A45"/>
    <w:rsid w:val="007F08AB"/>
    <w:rsid w:val="007F0B6B"/>
    <w:rsid w:val="008002BA"/>
    <w:rsid w:val="00814813"/>
    <w:rsid w:val="008228C7"/>
    <w:rsid w:val="0083388D"/>
    <w:rsid w:val="00836D0C"/>
    <w:rsid w:val="0085488D"/>
    <w:rsid w:val="00856209"/>
    <w:rsid w:val="008576CF"/>
    <w:rsid w:val="00865960"/>
    <w:rsid w:val="00872D75"/>
    <w:rsid w:val="0088044B"/>
    <w:rsid w:val="00886928"/>
    <w:rsid w:val="0089777C"/>
    <w:rsid w:val="008A46ED"/>
    <w:rsid w:val="008B21E0"/>
    <w:rsid w:val="008B5B7A"/>
    <w:rsid w:val="008B6D91"/>
    <w:rsid w:val="008C0A50"/>
    <w:rsid w:val="008C4E69"/>
    <w:rsid w:val="008C591F"/>
    <w:rsid w:val="008D02B1"/>
    <w:rsid w:val="008D7BD1"/>
    <w:rsid w:val="008D7FC9"/>
    <w:rsid w:val="008E62C8"/>
    <w:rsid w:val="008F27D8"/>
    <w:rsid w:val="008F3863"/>
    <w:rsid w:val="008F6955"/>
    <w:rsid w:val="008F6DAE"/>
    <w:rsid w:val="00906412"/>
    <w:rsid w:val="00906496"/>
    <w:rsid w:val="00906806"/>
    <w:rsid w:val="009107F2"/>
    <w:rsid w:val="00912B06"/>
    <w:rsid w:val="00917AC5"/>
    <w:rsid w:val="0092562E"/>
    <w:rsid w:val="00925743"/>
    <w:rsid w:val="00931694"/>
    <w:rsid w:val="009344F8"/>
    <w:rsid w:val="009449C1"/>
    <w:rsid w:val="0095179A"/>
    <w:rsid w:val="009520A7"/>
    <w:rsid w:val="00963802"/>
    <w:rsid w:val="00963C20"/>
    <w:rsid w:val="009704CC"/>
    <w:rsid w:val="009711E3"/>
    <w:rsid w:val="00971360"/>
    <w:rsid w:val="00975D30"/>
    <w:rsid w:val="009855BA"/>
    <w:rsid w:val="009904EC"/>
    <w:rsid w:val="00990B3C"/>
    <w:rsid w:val="0099516D"/>
    <w:rsid w:val="009A08CA"/>
    <w:rsid w:val="009A3529"/>
    <w:rsid w:val="009A4198"/>
    <w:rsid w:val="009B16E0"/>
    <w:rsid w:val="009B6587"/>
    <w:rsid w:val="009B707D"/>
    <w:rsid w:val="009C27F7"/>
    <w:rsid w:val="009C53B0"/>
    <w:rsid w:val="009C6828"/>
    <w:rsid w:val="009D6A3E"/>
    <w:rsid w:val="009D728D"/>
    <w:rsid w:val="00A102C0"/>
    <w:rsid w:val="00A12EE0"/>
    <w:rsid w:val="00A15C70"/>
    <w:rsid w:val="00A15CAA"/>
    <w:rsid w:val="00A21AEC"/>
    <w:rsid w:val="00A235D6"/>
    <w:rsid w:val="00A27D04"/>
    <w:rsid w:val="00A30A5A"/>
    <w:rsid w:val="00A33E09"/>
    <w:rsid w:val="00A37866"/>
    <w:rsid w:val="00A75500"/>
    <w:rsid w:val="00A76A73"/>
    <w:rsid w:val="00AA3267"/>
    <w:rsid w:val="00AA7A62"/>
    <w:rsid w:val="00AB2714"/>
    <w:rsid w:val="00AB5AA2"/>
    <w:rsid w:val="00AC1AC9"/>
    <w:rsid w:val="00AC4753"/>
    <w:rsid w:val="00AC4C6B"/>
    <w:rsid w:val="00AC65D5"/>
    <w:rsid w:val="00AC7D43"/>
    <w:rsid w:val="00AE02F7"/>
    <w:rsid w:val="00AE3846"/>
    <w:rsid w:val="00AF1806"/>
    <w:rsid w:val="00AF1A4B"/>
    <w:rsid w:val="00AF286D"/>
    <w:rsid w:val="00AF2F97"/>
    <w:rsid w:val="00AF6E33"/>
    <w:rsid w:val="00AF7A4C"/>
    <w:rsid w:val="00B007AC"/>
    <w:rsid w:val="00B05960"/>
    <w:rsid w:val="00B11982"/>
    <w:rsid w:val="00B1599B"/>
    <w:rsid w:val="00B17EB5"/>
    <w:rsid w:val="00B22901"/>
    <w:rsid w:val="00B23036"/>
    <w:rsid w:val="00B32062"/>
    <w:rsid w:val="00B37EF0"/>
    <w:rsid w:val="00B43231"/>
    <w:rsid w:val="00B434A0"/>
    <w:rsid w:val="00B44443"/>
    <w:rsid w:val="00B50E0A"/>
    <w:rsid w:val="00B629DF"/>
    <w:rsid w:val="00B64B7E"/>
    <w:rsid w:val="00B747E4"/>
    <w:rsid w:val="00B749B6"/>
    <w:rsid w:val="00B7697E"/>
    <w:rsid w:val="00B86DB7"/>
    <w:rsid w:val="00B97A0E"/>
    <w:rsid w:val="00BA0A1A"/>
    <w:rsid w:val="00BA58CC"/>
    <w:rsid w:val="00BB5097"/>
    <w:rsid w:val="00BC733F"/>
    <w:rsid w:val="00BE0B77"/>
    <w:rsid w:val="00BF4DC6"/>
    <w:rsid w:val="00BF6635"/>
    <w:rsid w:val="00C011B8"/>
    <w:rsid w:val="00C02DD6"/>
    <w:rsid w:val="00C043DA"/>
    <w:rsid w:val="00C05441"/>
    <w:rsid w:val="00C14DBD"/>
    <w:rsid w:val="00C15316"/>
    <w:rsid w:val="00C16958"/>
    <w:rsid w:val="00C201BA"/>
    <w:rsid w:val="00C20537"/>
    <w:rsid w:val="00C23F3B"/>
    <w:rsid w:val="00C30E1C"/>
    <w:rsid w:val="00C33999"/>
    <w:rsid w:val="00C368F3"/>
    <w:rsid w:val="00C36A99"/>
    <w:rsid w:val="00C42B9C"/>
    <w:rsid w:val="00C4443A"/>
    <w:rsid w:val="00C46A96"/>
    <w:rsid w:val="00C50B3B"/>
    <w:rsid w:val="00C51BC7"/>
    <w:rsid w:val="00C579B9"/>
    <w:rsid w:val="00C64931"/>
    <w:rsid w:val="00C66136"/>
    <w:rsid w:val="00C67E06"/>
    <w:rsid w:val="00C72906"/>
    <w:rsid w:val="00C754F8"/>
    <w:rsid w:val="00C75B35"/>
    <w:rsid w:val="00C75E23"/>
    <w:rsid w:val="00C77192"/>
    <w:rsid w:val="00C811C9"/>
    <w:rsid w:val="00C816C6"/>
    <w:rsid w:val="00C95C48"/>
    <w:rsid w:val="00C96AC1"/>
    <w:rsid w:val="00CB04E6"/>
    <w:rsid w:val="00CB5C85"/>
    <w:rsid w:val="00CB7D5F"/>
    <w:rsid w:val="00CC182D"/>
    <w:rsid w:val="00CC1940"/>
    <w:rsid w:val="00CD1ABB"/>
    <w:rsid w:val="00CD33E9"/>
    <w:rsid w:val="00CD5347"/>
    <w:rsid w:val="00CD5614"/>
    <w:rsid w:val="00CF063E"/>
    <w:rsid w:val="00D02520"/>
    <w:rsid w:val="00D140E4"/>
    <w:rsid w:val="00D150DF"/>
    <w:rsid w:val="00D172A2"/>
    <w:rsid w:val="00D273CD"/>
    <w:rsid w:val="00D30977"/>
    <w:rsid w:val="00D4010D"/>
    <w:rsid w:val="00D40144"/>
    <w:rsid w:val="00D4486A"/>
    <w:rsid w:val="00D4504B"/>
    <w:rsid w:val="00D510CF"/>
    <w:rsid w:val="00D55C0B"/>
    <w:rsid w:val="00D576B6"/>
    <w:rsid w:val="00D63586"/>
    <w:rsid w:val="00D70E5E"/>
    <w:rsid w:val="00D7158D"/>
    <w:rsid w:val="00D8498D"/>
    <w:rsid w:val="00D87AD2"/>
    <w:rsid w:val="00D91A34"/>
    <w:rsid w:val="00DA43BB"/>
    <w:rsid w:val="00DA6565"/>
    <w:rsid w:val="00DA7169"/>
    <w:rsid w:val="00DB088E"/>
    <w:rsid w:val="00DB36D7"/>
    <w:rsid w:val="00DE6B44"/>
    <w:rsid w:val="00DF3081"/>
    <w:rsid w:val="00DF4519"/>
    <w:rsid w:val="00DF620D"/>
    <w:rsid w:val="00DF69A7"/>
    <w:rsid w:val="00DF77FB"/>
    <w:rsid w:val="00DF7A0A"/>
    <w:rsid w:val="00DF7A8B"/>
    <w:rsid w:val="00E039D6"/>
    <w:rsid w:val="00E04CDA"/>
    <w:rsid w:val="00E05321"/>
    <w:rsid w:val="00E072E5"/>
    <w:rsid w:val="00E14F0A"/>
    <w:rsid w:val="00E309BB"/>
    <w:rsid w:val="00E31C4E"/>
    <w:rsid w:val="00E31E87"/>
    <w:rsid w:val="00E34FA6"/>
    <w:rsid w:val="00E37CBA"/>
    <w:rsid w:val="00E4439E"/>
    <w:rsid w:val="00E44573"/>
    <w:rsid w:val="00E46F24"/>
    <w:rsid w:val="00E54AE2"/>
    <w:rsid w:val="00E55137"/>
    <w:rsid w:val="00E5645D"/>
    <w:rsid w:val="00E61821"/>
    <w:rsid w:val="00E6615D"/>
    <w:rsid w:val="00E725FE"/>
    <w:rsid w:val="00E7424F"/>
    <w:rsid w:val="00E743EE"/>
    <w:rsid w:val="00E74A35"/>
    <w:rsid w:val="00E74C0B"/>
    <w:rsid w:val="00E83F54"/>
    <w:rsid w:val="00E8416B"/>
    <w:rsid w:val="00E8461D"/>
    <w:rsid w:val="00E86B15"/>
    <w:rsid w:val="00E91C15"/>
    <w:rsid w:val="00EA2A4C"/>
    <w:rsid w:val="00EB3B3A"/>
    <w:rsid w:val="00EB6D2C"/>
    <w:rsid w:val="00EC06B0"/>
    <w:rsid w:val="00EC32AB"/>
    <w:rsid w:val="00EC4CE5"/>
    <w:rsid w:val="00EC63F8"/>
    <w:rsid w:val="00ED5775"/>
    <w:rsid w:val="00ED6DBD"/>
    <w:rsid w:val="00ED75DA"/>
    <w:rsid w:val="00EE0E14"/>
    <w:rsid w:val="00EE40AF"/>
    <w:rsid w:val="00EE7B09"/>
    <w:rsid w:val="00EF1157"/>
    <w:rsid w:val="00EF6E59"/>
    <w:rsid w:val="00F01681"/>
    <w:rsid w:val="00F14AF6"/>
    <w:rsid w:val="00F207EF"/>
    <w:rsid w:val="00F214B8"/>
    <w:rsid w:val="00F26173"/>
    <w:rsid w:val="00F26537"/>
    <w:rsid w:val="00F317F0"/>
    <w:rsid w:val="00F33050"/>
    <w:rsid w:val="00F354D9"/>
    <w:rsid w:val="00F366B3"/>
    <w:rsid w:val="00F42A54"/>
    <w:rsid w:val="00F45C6D"/>
    <w:rsid w:val="00F465B3"/>
    <w:rsid w:val="00F505EE"/>
    <w:rsid w:val="00F505EF"/>
    <w:rsid w:val="00F57062"/>
    <w:rsid w:val="00F6554B"/>
    <w:rsid w:val="00F66B52"/>
    <w:rsid w:val="00F6703F"/>
    <w:rsid w:val="00F71804"/>
    <w:rsid w:val="00F80001"/>
    <w:rsid w:val="00F804B1"/>
    <w:rsid w:val="00F82E5E"/>
    <w:rsid w:val="00F83282"/>
    <w:rsid w:val="00F902CE"/>
    <w:rsid w:val="00F97392"/>
    <w:rsid w:val="00F97FC0"/>
    <w:rsid w:val="00FA09EA"/>
    <w:rsid w:val="00FA63FF"/>
    <w:rsid w:val="00FA6922"/>
    <w:rsid w:val="00FA6CEE"/>
    <w:rsid w:val="00FB0B47"/>
    <w:rsid w:val="00FC5A73"/>
    <w:rsid w:val="00FC6B5A"/>
    <w:rsid w:val="00FF246B"/>
    <w:rsid w:val="00FF2953"/>
    <w:rsid w:val="00FF323E"/>
    <w:rsid w:val="00FF4498"/>
    <w:rsid w:val="00FF5A2D"/>
    <w:rsid w:val="00FF7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0C9D"/>
  <w14:defaultImageDpi w14:val="32767"/>
  <w15:chartTrackingRefBased/>
  <w15:docId w15:val="{E39F3913-67B6-BF49-ADC9-41D3F4B0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B37"/>
    <w:pPr>
      <w:widowControl w:val="0"/>
      <w:autoSpaceDE w:val="0"/>
      <w:autoSpaceDN w:val="0"/>
    </w:pPr>
    <w:rPr>
      <w:rFonts w:eastAsia="Times New Roman"/>
      <w:sz w:val="22"/>
      <w:szCs w:val="22"/>
      <w:lang w:bidi="en-US"/>
    </w:rPr>
  </w:style>
  <w:style w:type="paragraph" w:styleId="Heading1">
    <w:name w:val="heading 1"/>
    <w:basedOn w:val="Normal"/>
    <w:link w:val="Heading1Char"/>
    <w:uiPriority w:val="9"/>
    <w:qFormat/>
    <w:rsid w:val="00435B37"/>
    <w:pPr>
      <w:ind w:left="1557"/>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B37"/>
    <w:rPr>
      <w:rFonts w:eastAsia="Times New Roman"/>
      <w:b/>
      <w:bCs/>
      <w:sz w:val="22"/>
      <w:szCs w:val="22"/>
      <w:lang w:bidi="en-US"/>
    </w:rPr>
  </w:style>
  <w:style w:type="paragraph" w:styleId="BodyText">
    <w:name w:val="Body Text"/>
    <w:basedOn w:val="Normal"/>
    <w:link w:val="BodyTextChar"/>
    <w:uiPriority w:val="1"/>
    <w:qFormat/>
    <w:rsid w:val="00435B37"/>
    <w:pPr>
      <w:ind w:left="1012" w:hanging="432"/>
    </w:pPr>
  </w:style>
  <w:style w:type="character" w:customStyle="1" w:styleId="BodyTextChar">
    <w:name w:val="Body Text Char"/>
    <w:basedOn w:val="DefaultParagraphFont"/>
    <w:link w:val="BodyText"/>
    <w:uiPriority w:val="1"/>
    <w:rsid w:val="00435B37"/>
    <w:rPr>
      <w:rFonts w:eastAsia="Times New Roman"/>
      <w:sz w:val="22"/>
      <w:szCs w:val="22"/>
      <w:lang w:bidi="en-US"/>
    </w:rPr>
  </w:style>
  <w:style w:type="paragraph" w:styleId="ListParagraph">
    <w:name w:val="List Paragraph"/>
    <w:basedOn w:val="Normal"/>
    <w:uiPriority w:val="34"/>
    <w:qFormat/>
    <w:rsid w:val="00435B37"/>
    <w:pPr>
      <w:ind w:left="1012" w:hanging="432"/>
    </w:pPr>
  </w:style>
  <w:style w:type="paragraph" w:customStyle="1" w:styleId="TableParagraph">
    <w:name w:val="Table Paragraph"/>
    <w:basedOn w:val="Normal"/>
    <w:uiPriority w:val="1"/>
    <w:qFormat/>
    <w:rsid w:val="00435B37"/>
    <w:pPr>
      <w:spacing w:line="234" w:lineRule="exact"/>
      <w:ind w:left="117"/>
    </w:pPr>
  </w:style>
  <w:style w:type="character" w:styleId="Hyperlink">
    <w:name w:val="Hyperlink"/>
    <w:basedOn w:val="DefaultParagraphFont"/>
    <w:uiPriority w:val="99"/>
    <w:unhideWhenUsed/>
    <w:rsid w:val="00435B37"/>
    <w:rPr>
      <w:color w:val="0563C1" w:themeColor="hyperlink"/>
      <w:u w:val="single"/>
    </w:rPr>
  </w:style>
  <w:style w:type="character" w:styleId="FollowedHyperlink">
    <w:name w:val="FollowedHyperlink"/>
    <w:basedOn w:val="DefaultParagraphFont"/>
    <w:uiPriority w:val="99"/>
    <w:semiHidden/>
    <w:unhideWhenUsed/>
    <w:rsid w:val="009D728D"/>
    <w:rPr>
      <w:color w:val="954F72" w:themeColor="followedHyperlink"/>
      <w:u w:val="single"/>
    </w:rPr>
  </w:style>
  <w:style w:type="paragraph" w:styleId="NormalWeb">
    <w:name w:val="Normal (Web)"/>
    <w:basedOn w:val="Normal"/>
    <w:uiPriority w:val="99"/>
    <w:semiHidden/>
    <w:unhideWhenUsed/>
    <w:rsid w:val="00B86DB7"/>
    <w:pPr>
      <w:widowControl/>
      <w:autoSpaceDE/>
      <w:autoSpaceDN/>
      <w:spacing w:before="100" w:beforeAutospacing="1" w:after="100" w:afterAutospacing="1"/>
    </w:pPr>
    <w:rPr>
      <w:rFonts w:eastAsiaTheme="minorHAnsi"/>
      <w:sz w:val="24"/>
      <w:szCs w:val="24"/>
      <w:lang w:bidi="ar-SA"/>
    </w:rPr>
  </w:style>
  <w:style w:type="paragraph" w:styleId="DocumentMap">
    <w:name w:val="Document Map"/>
    <w:basedOn w:val="Normal"/>
    <w:link w:val="DocumentMapChar"/>
    <w:uiPriority w:val="99"/>
    <w:semiHidden/>
    <w:unhideWhenUsed/>
    <w:rsid w:val="00865960"/>
    <w:rPr>
      <w:sz w:val="24"/>
      <w:szCs w:val="24"/>
    </w:rPr>
  </w:style>
  <w:style w:type="character" w:customStyle="1" w:styleId="DocumentMapChar">
    <w:name w:val="Document Map Char"/>
    <w:basedOn w:val="DefaultParagraphFont"/>
    <w:link w:val="DocumentMap"/>
    <w:uiPriority w:val="99"/>
    <w:semiHidden/>
    <w:rsid w:val="00865960"/>
    <w:rPr>
      <w:rFonts w:eastAsia="Times New Roman"/>
      <w:lang w:bidi="en-US"/>
    </w:rPr>
  </w:style>
  <w:style w:type="paragraph" w:styleId="NoSpacing">
    <w:name w:val="No Spacing"/>
    <w:uiPriority w:val="1"/>
    <w:qFormat/>
    <w:rsid w:val="003575EF"/>
    <w:pPr>
      <w:widowControl w:val="0"/>
      <w:autoSpaceDE w:val="0"/>
      <w:autoSpaceDN w:val="0"/>
    </w:pPr>
    <w:rPr>
      <w:rFonts w:eastAsia="Times New Roman"/>
      <w:sz w:val="22"/>
      <w:szCs w:val="22"/>
      <w:lang w:bidi="en-US"/>
    </w:rPr>
  </w:style>
  <w:style w:type="paragraph" w:styleId="Header">
    <w:name w:val="header"/>
    <w:basedOn w:val="Normal"/>
    <w:link w:val="HeaderChar"/>
    <w:uiPriority w:val="99"/>
    <w:unhideWhenUsed/>
    <w:rsid w:val="00856209"/>
    <w:pPr>
      <w:tabs>
        <w:tab w:val="center" w:pos="4680"/>
        <w:tab w:val="right" w:pos="9360"/>
      </w:tabs>
    </w:pPr>
  </w:style>
  <w:style w:type="character" w:customStyle="1" w:styleId="HeaderChar">
    <w:name w:val="Header Char"/>
    <w:basedOn w:val="DefaultParagraphFont"/>
    <w:link w:val="Header"/>
    <w:uiPriority w:val="99"/>
    <w:rsid w:val="00856209"/>
    <w:rPr>
      <w:rFonts w:eastAsia="Times New Roman"/>
      <w:sz w:val="22"/>
      <w:szCs w:val="22"/>
      <w:lang w:bidi="en-US"/>
    </w:rPr>
  </w:style>
  <w:style w:type="paragraph" w:styleId="Footer">
    <w:name w:val="footer"/>
    <w:basedOn w:val="Normal"/>
    <w:link w:val="FooterChar"/>
    <w:uiPriority w:val="99"/>
    <w:unhideWhenUsed/>
    <w:rsid w:val="00856209"/>
    <w:pPr>
      <w:tabs>
        <w:tab w:val="center" w:pos="4680"/>
        <w:tab w:val="right" w:pos="9360"/>
      </w:tabs>
    </w:pPr>
  </w:style>
  <w:style w:type="character" w:customStyle="1" w:styleId="FooterChar">
    <w:name w:val="Footer Char"/>
    <w:basedOn w:val="DefaultParagraphFont"/>
    <w:link w:val="Footer"/>
    <w:uiPriority w:val="99"/>
    <w:rsid w:val="00856209"/>
    <w:rPr>
      <w:rFonts w:eastAsia="Times New Roman"/>
      <w:sz w:val="22"/>
      <w:szCs w:val="22"/>
      <w:lang w:bidi="en-US"/>
    </w:rPr>
  </w:style>
  <w:style w:type="character" w:customStyle="1" w:styleId="UnresolvedMention1">
    <w:name w:val="Unresolved Mention1"/>
    <w:basedOn w:val="DefaultParagraphFont"/>
    <w:uiPriority w:val="99"/>
    <w:semiHidden/>
    <w:unhideWhenUsed/>
    <w:rsid w:val="003C3D0B"/>
    <w:rPr>
      <w:color w:val="605E5C"/>
      <w:shd w:val="clear" w:color="auto" w:fill="E1DFDD"/>
    </w:rPr>
  </w:style>
  <w:style w:type="paragraph" w:customStyle="1" w:styleId="xmsonormal">
    <w:name w:val="x_msonormal"/>
    <w:basedOn w:val="Normal"/>
    <w:rsid w:val="00060DAA"/>
    <w:pPr>
      <w:widowControl/>
      <w:autoSpaceDE/>
      <w:autoSpaceDN/>
      <w:spacing w:before="100" w:beforeAutospacing="1" w:after="100" w:afterAutospacing="1"/>
    </w:pPr>
    <w:rPr>
      <w:sz w:val="24"/>
      <w:szCs w:val="24"/>
      <w:lang w:bidi="ar-SA"/>
    </w:rPr>
  </w:style>
  <w:style w:type="paragraph" w:styleId="BalloonText">
    <w:name w:val="Balloon Text"/>
    <w:basedOn w:val="Normal"/>
    <w:link w:val="BalloonTextChar"/>
    <w:uiPriority w:val="99"/>
    <w:semiHidden/>
    <w:unhideWhenUsed/>
    <w:rsid w:val="009C53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3B0"/>
    <w:rPr>
      <w:rFonts w:ascii="Segoe UI" w:eastAsia="Times New Roman" w:hAnsi="Segoe UI" w:cs="Segoe UI"/>
      <w:sz w:val="18"/>
      <w:szCs w:val="18"/>
      <w:lang w:bidi="en-US"/>
    </w:rPr>
  </w:style>
  <w:style w:type="character" w:customStyle="1" w:styleId="UnresolvedMention2">
    <w:name w:val="Unresolved Mention2"/>
    <w:basedOn w:val="DefaultParagraphFont"/>
    <w:uiPriority w:val="99"/>
    <w:semiHidden/>
    <w:unhideWhenUsed/>
    <w:rsid w:val="00BC733F"/>
    <w:rPr>
      <w:color w:val="605E5C"/>
      <w:shd w:val="clear" w:color="auto" w:fill="E1DFDD"/>
    </w:rPr>
  </w:style>
  <w:style w:type="table" w:styleId="TableGrid">
    <w:name w:val="Table Grid"/>
    <w:basedOn w:val="TableNormal"/>
    <w:uiPriority w:val="39"/>
    <w:rsid w:val="0028505B"/>
    <w:rPr>
      <w:rFonts w:ascii="Source Sans Pro" w:hAnsi="Source Sans Pro" w:cstheme="minorBidi"/>
      <w:color w:val="55575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74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18952">
      <w:bodyDiv w:val="1"/>
      <w:marLeft w:val="0"/>
      <w:marRight w:val="0"/>
      <w:marTop w:val="0"/>
      <w:marBottom w:val="0"/>
      <w:divBdr>
        <w:top w:val="none" w:sz="0" w:space="0" w:color="auto"/>
        <w:left w:val="none" w:sz="0" w:space="0" w:color="auto"/>
        <w:bottom w:val="none" w:sz="0" w:space="0" w:color="auto"/>
        <w:right w:val="none" w:sz="0" w:space="0" w:color="auto"/>
      </w:divBdr>
    </w:div>
    <w:div w:id="843011375">
      <w:bodyDiv w:val="1"/>
      <w:marLeft w:val="0"/>
      <w:marRight w:val="0"/>
      <w:marTop w:val="0"/>
      <w:marBottom w:val="0"/>
      <w:divBdr>
        <w:top w:val="none" w:sz="0" w:space="0" w:color="auto"/>
        <w:left w:val="none" w:sz="0" w:space="0" w:color="auto"/>
        <w:bottom w:val="none" w:sz="0" w:space="0" w:color="auto"/>
        <w:right w:val="none" w:sz="0" w:space="0" w:color="auto"/>
      </w:divBdr>
    </w:div>
    <w:div w:id="997079813">
      <w:bodyDiv w:val="1"/>
      <w:marLeft w:val="0"/>
      <w:marRight w:val="0"/>
      <w:marTop w:val="0"/>
      <w:marBottom w:val="0"/>
      <w:divBdr>
        <w:top w:val="none" w:sz="0" w:space="0" w:color="auto"/>
        <w:left w:val="none" w:sz="0" w:space="0" w:color="auto"/>
        <w:bottom w:val="none" w:sz="0" w:space="0" w:color="auto"/>
        <w:right w:val="none" w:sz="0" w:space="0" w:color="auto"/>
      </w:divBdr>
    </w:div>
    <w:div w:id="998851206">
      <w:bodyDiv w:val="1"/>
      <w:marLeft w:val="0"/>
      <w:marRight w:val="0"/>
      <w:marTop w:val="0"/>
      <w:marBottom w:val="0"/>
      <w:divBdr>
        <w:top w:val="none" w:sz="0" w:space="0" w:color="auto"/>
        <w:left w:val="none" w:sz="0" w:space="0" w:color="auto"/>
        <w:bottom w:val="none" w:sz="0" w:space="0" w:color="auto"/>
        <w:right w:val="none" w:sz="0" w:space="0" w:color="auto"/>
      </w:divBdr>
    </w:div>
    <w:div w:id="1004892341">
      <w:bodyDiv w:val="1"/>
      <w:marLeft w:val="0"/>
      <w:marRight w:val="0"/>
      <w:marTop w:val="0"/>
      <w:marBottom w:val="0"/>
      <w:divBdr>
        <w:top w:val="none" w:sz="0" w:space="0" w:color="auto"/>
        <w:left w:val="none" w:sz="0" w:space="0" w:color="auto"/>
        <w:bottom w:val="none" w:sz="0" w:space="0" w:color="auto"/>
        <w:right w:val="none" w:sz="0" w:space="0" w:color="auto"/>
      </w:divBdr>
    </w:div>
    <w:div w:id="1044716992">
      <w:bodyDiv w:val="1"/>
      <w:marLeft w:val="0"/>
      <w:marRight w:val="0"/>
      <w:marTop w:val="0"/>
      <w:marBottom w:val="0"/>
      <w:divBdr>
        <w:top w:val="none" w:sz="0" w:space="0" w:color="auto"/>
        <w:left w:val="none" w:sz="0" w:space="0" w:color="auto"/>
        <w:bottom w:val="none" w:sz="0" w:space="0" w:color="auto"/>
        <w:right w:val="none" w:sz="0" w:space="0" w:color="auto"/>
      </w:divBdr>
    </w:div>
    <w:div w:id="1233782132">
      <w:bodyDiv w:val="1"/>
      <w:marLeft w:val="0"/>
      <w:marRight w:val="0"/>
      <w:marTop w:val="0"/>
      <w:marBottom w:val="0"/>
      <w:divBdr>
        <w:top w:val="none" w:sz="0" w:space="0" w:color="auto"/>
        <w:left w:val="none" w:sz="0" w:space="0" w:color="auto"/>
        <w:bottom w:val="none" w:sz="0" w:space="0" w:color="auto"/>
        <w:right w:val="none" w:sz="0" w:space="0" w:color="auto"/>
      </w:divBdr>
    </w:div>
    <w:div w:id="1373076545">
      <w:bodyDiv w:val="1"/>
      <w:marLeft w:val="0"/>
      <w:marRight w:val="0"/>
      <w:marTop w:val="0"/>
      <w:marBottom w:val="0"/>
      <w:divBdr>
        <w:top w:val="none" w:sz="0" w:space="0" w:color="auto"/>
        <w:left w:val="none" w:sz="0" w:space="0" w:color="auto"/>
        <w:bottom w:val="none" w:sz="0" w:space="0" w:color="auto"/>
        <w:right w:val="none" w:sz="0" w:space="0" w:color="auto"/>
      </w:divBdr>
    </w:div>
    <w:div w:id="182362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sccc.org/resolutions/adopt-dei-curriculum-model-principles-and-practices-framewor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BA0B729735B142A81FD78642AC2CF3" ma:contentTypeVersion="13" ma:contentTypeDescription="Create a new document." ma:contentTypeScope="" ma:versionID="365985b239e20d4ae635f3e7f6c81dfd">
  <xsd:schema xmlns:xsd="http://www.w3.org/2001/XMLSchema" xmlns:xs="http://www.w3.org/2001/XMLSchema" xmlns:p="http://schemas.microsoft.com/office/2006/metadata/properties" xmlns:ns3="8cd75336-2b74-4169-98ef-33b04517f471" xmlns:ns4="d3b0fb42-fc0c-45a7-83ff-8e8c81895f01" targetNamespace="http://schemas.microsoft.com/office/2006/metadata/properties" ma:root="true" ma:fieldsID="b740ea4c1ee1c46d2845db4dcc8dcce2" ns3:_="" ns4:_="">
    <xsd:import namespace="8cd75336-2b74-4169-98ef-33b04517f471"/>
    <xsd:import namespace="d3b0fb42-fc0c-45a7-83ff-8e8c81895f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75336-2b74-4169-98ef-33b04517f4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0fb42-fc0c-45a7-83ff-8e8c81895f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133DF-2744-4AA8-857D-98A484DC6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75336-2b74-4169-98ef-33b04517f471"/>
    <ds:schemaRef ds:uri="d3b0fb42-fc0c-45a7-83ff-8e8c81895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A5D95E-2FC3-4884-9135-BC05598E7850}">
  <ds:schemaRefs>
    <ds:schemaRef ds:uri="http://schemas.microsoft.com/sharepoint/v3/contenttype/forms"/>
  </ds:schemaRefs>
</ds:datastoreItem>
</file>

<file path=customXml/itemProps3.xml><?xml version="1.0" encoding="utf-8"?>
<ds:datastoreItem xmlns:ds="http://schemas.openxmlformats.org/officeDocument/2006/customXml" ds:itemID="{E2B4F883-6EE9-4753-B02C-DAC8A24FE284}">
  <ds:schemaRefs>
    <ds:schemaRef ds:uri="8cd75336-2b74-4169-98ef-33b04517f471"/>
    <ds:schemaRef ds:uri="http://schemas.microsoft.com/office/2006/documentManagement/types"/>
    <ds:schemaRef ds:uri="http://schemas.microsoft.com/office/infopath/2007/PartnerControls"/>
    <ds:schemaRef ds:uri="d3b0fb42-fc0c-45a7-83ff-8e8c81895f01"/>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C0106C8-62B6-482E-9CBC-8809DCF48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Lowe, Aisha</cp:lastModifiedBy>
  <cp:revision>6</cp:revision>
  <dcterms:created xsi:type="dcterms:W3CDTF">2022-05-04T19:56:00Z</dcterms:created>
  <dcterms:modified xsi:type="dcterms:W3CDTF">2022-05-06T00:32:00Z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0x01010003BA0B729735B142A81FD78642AC2CF3</vt:lpwstr>
  </property>
</Properties>
</file>